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C1B08" w14:paraId="0B60309B" w14:textId="77777777">
        <w:trPr>
          <w:tblCellSpacing w:w="60" w:type="dxa"/>
        </w:trPr>
        <w:tc>
          <w:tcPr>
            <w:tcW w:w="1200" w:type="pct"/>
            <w:shd w:val="clear" w:color="auto" w:fill="E7F0F9"/>
          </w:tcPr>
          <w:p w14:paraId="194477F7" w14:textId="77777777" w:rsidR="000C1B08" w:rsidRDefault="00000000">
            <w:pPr>
              <w:spacing w:after="0" w:line="240" w:lineRule="auto"/>
            </w:pPr>
            <w:r>
              <w:rPr>
                <w:b/>
              </w:rPr>
              <w:t>RKP broj</w:t>
            </w:r>
          </w:p>
        </w:tc>
        <w:tc>
          <w:tcPr>
            <w:tcW w:w="0" w:type="auto"/>
            <w:shd w:val="clear" w:color="auto" w:fill="E7F0F9"/>
          </w:tcPr>
          <w:p w14:paraId="72BB029D" w14:textId="77777777" w:rsidR="000C1B08" w:rsidRDefault="00000000">
            <w:pPr>
              <w:spacing w:after="0" w:line="240" w:lineRule="auto"/>
            </w:pPr>
            <w:r>
              <w:t>29025</w:t>
            </w:r>
          </w:p>
        </w:tc>
      </w:tr>
      <w:tr w:rsidR="000C1B08" w14:paraId="756606AA" w14:textId="77777777">
        <w:trPr>
          <w:tblCellSpacing w:w="60" w:type="dxa"/>
        </w:trPr>
        <w:tc>
          <w:tcPr>
            <w:tcW w:w="1200" w:type="pct"/>
            <w:shd w:val="clear" w:color="auto" w:fill="E7F0F9"/>
          </w:tcPr>
          <w:p w14:paraId="04356F9F" w14:textId="77777777" w:rsidR="000C1B08" w:rsidRDefault="00000000">
            <w:pPr>
              <w:spacing w:after="0" w:line="240" w:lineRule="auto"/>
            </w:pPr>
            <w:r>
              <w:rPr>
                <w:b/>
              </w:rPr>
              <w:t>Naziv obveznika</w:t>
            </w:r>
          </w:p>
        </w:tc>
        <w:tc>
          <w:tcPr>
            <w:tcW w:w="0" w:type="auto"/>
            <w:shd w:val="clear" w:color="auto" w:fill="E7F0F9"/>
          </w:tcPr>
          <w:p w14:paraId="1107DAEA" w14:textId="77777777" w:rsidR="000C1B08" w:rsidRDefault="00000000">
            <w:pPr>
              <w:spacing w:after="0" w:line="240" w:lineRule="auto"/>
            </w:pPr>
            <w:r>
              <w:t>MUZEJ MOSLAVINE KUTINA</w:t>
            </w:r>
          </w:p>
        </w:tc>
      </w:tr>
      <w:tr w:rsidR="000C1B08" w14:paraId="0A595791" w14:textId="77777777">
        <w:trPr>
          <w:tblCellSpacing w:w="60" w:type="dxa"/>
        </w:trPr>
        <w:tc>
          <w:tcPr>
            <w:tcW w:w="1200" w:type="pct"/>
            <w:shd w:val="clear" w:color="auto" w:fill="E7F0F9"/>
          </w:tcPr>
          <w:p w14:paraId="661AA8C8" w14:textId="77777777" w:rsidR="000C1B08" w:rsidRDefault="00000000">
            <w:pPr>
              <w:spacing w:after="0" w:line="240" w:lineRule="auto"/>
            </w:pPr>
            <w:r>
              <w:rPr>
                <w:b/>
              </w:rPr>
              <w:t>Razina</w:t>
            </w:r>
          </w:p>
        </w:tc>
        <w:tc>
          <w:tcPr>
            <w:tcW w:w="0" w:type="auto"/>
            <w:shd w:val="clear" w:color="auto" w:fill="E7F0F9"/>
          </w:tcPr>
          <w:p w14:paraId="27C9F8C5" w14:textId="77777777" w:rsidR="000C1B08" w:rsidRDefault="00000000">
            <w:pPr>
              <w:spacing w:after="0" w:line="240" w:lineRule="auto"/>
            </w:pPr>
            <w:r>
              <w:t>21</w:t>
            </w:r>
          </w:p>
        </w:tc>
      </w:tr>
    </w:tbl>
    <w:p w14:paraId="2080F96B" w14:textId="77777777" w:rsidR="000C1B08" w:rsidRDefault="00000000">
      <w:r>
        <w:br/>
      </w:r>
    </w:p>
    <w:p w14:paraId="0EED4A00" w14:textId="77777777" w:rsidR="000C1B08" w:rsidRDefault="00000000">
      <w:pPr>
        <w:spacing w:line="240" w:lineRule="auto"/>
        <w:jc w:val="center"/>
      </w:pPr>
      <w:r>
        <w:rPr>
          <w:b/>
          <w:sz w:val="28"/>
        </w:rPr>
        <w:t>BILJEŠKE UZ FINANCIJSKE IZVJEŠTAJE</w:t>
      </w:r>
    </w:p>
    <w:p w14:paraId="403CAA75" w14:textId="77777777" w:rsidR="000C1B08" w:rsidRDefault="00000000">
      <w:pPr>
        <w:spacing w:line="240" w:lineRule="auto"/>
        <w:jc w:val="center"/>
      </w:pPr>
      <w:r>
        <w:rPr>
          <w:b/>
          <w:sz w:val="28"/>
        </w:rPr>
        <w:t>ZA RAZDOBLJE</w:t>
      </w:r>
    </w:p>
    <w:p w14:paraId="726416C7" w14:textId="77777777" w:rsidR="000C1B08" w:rsidRDefault="00000000">
      <w:pPr>
        <w:spacing w:line="240" w:lineRule="auto"/>
        <w:jc w:val="center"/>
      </w:pPr>
      <w:r>
        <w:rPr>
          <w:b/>
          <w:sz w:val="28"/>
        </w:rPr>
        <w:t>I - XII 2025.</w:t>
      </w:r>
    </w:p>
    <w:p w14:paraId="04CACD0D" w14:textId="77777777" w:rsidR="000C1B08" w:rsidRDefault="000C1B08"/>
    <w:p w14:paraId="73292FD4" w14:textId="77777777" w:rsidR="000C1B08" w:rsidRDefault="00000000">
      <w:pPr>
        <w:keepNext/>
        <w:spacing w:line="240" w:lineRule="auto"/>
        <w:jc w:val="center"/>
      </w:pPr>
      <w:r>
        <w:rPr>
          <w:b/>
          <w:sz w:val="28"/>
        </w:rPr>
        <w:t>Izvještaj o prihodima i rashodima, primicima i izdacima</w:t>
      </w:r>
    </w:p>
    <w:p w14:paraId="0E1CDC7E" w14:textId="77777777" w:rsidR="000C1B0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384B29E" w14:textId="77777777">
        <w:trPr>
          <w:cantSplit/>
        </w:trPr>
        <w:tc>
          <w:tcPr>
            <w:tcW w:w="700" w:type="dxa"/>
            <w:shd w:val="clear" w:color="auto" w:fill="E7F0F9"/>
            <w:tcMar>
              <w:top w:w="0" w:type="dxa"/>
              <w:bottom w:w="0" w:type="dxa"/>
            </w:tcMar>
            <w:vAlign w:val="center"/>
          </w:tcPr>
          <w:p w14:paraId="044386A6"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913C9D"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CF104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F5074"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AE2683"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086E84" w14:textId="77777777" w:rsidR="000C1B08" w:rsidRDefault="00000000">
            <w:pPr>
              <w:keepNext/>
              <w:keepLines/>
              <w:spacing w:after="0" w:line="240" w:lineRule="auto"/>
              <w:jc w:val="center"/>
            </w:pPr>
            <w:r>
              <w:rPr>
                <w:b/>
                <w:sz w:val="18"/>
              </w:rPr>
              <w:t>Indeks (%)</w:t>
            </w:r>
          </w:p>
        </w:tc>
      </w:tr>
      <w:tr w:rsidR="000C1B08" w14:paraId="5F141887" w14:textId="77777777">
        <w:trPr>
          <w:cantSplit/>
          <w:trHeight w:val="560"/>
        </w:trPr>
        <w:tc>
          <w:tcPr>
            <w:tcW w:w="700" w:type="dxa"/>
            <w:tcMar>
              <w:top w:w="0" w:type="dxa"/>
              <w:bottom w:w="0" w:type="dxa"/>
            </w:tcMar>
            <w:vAlign w:val="center"/>
          </w:tcPr>
          <w:p w14:paraId="04C52A20" w14:textId="77777777" w:rsidR="000C1B08" w:rsidRDefault="00000000">
            <w:pPr>
              <w:keepNext/>
              <w:keepLines/>
              <w:spacing w:after="0" w:line="240" w:lineRule="auto"/>
            </w:pPr>
            <w:r>
              <w:rPr>
                <w:sz w:val="18"/>
              </w:rPr>
              <w:t>6</w:t>
            </w:r>
          </w:p>
        </w:tc>
        <w:tc>
          <w:tcPr>
            <w:tcW w:w="3180" w:type="dxa"/>
            <w:tcMar>
              <w:top w:w="0" w:type="dxa"/>
              <w:bottom w:w="0" w:type="dxa"/>
            </w:tcMar>
            <w:vAlign w:val="center"/>
          </w:tcPr>
          <w:p w14:paraId="1AEDAF1F" w14:textId="77777777" w:rsidR="000C1B0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B63F328" w14:textId="77777777" w:rsidR="000C1B08" w:rsidRDefault="00000000">
            <w:pPr>
              <w:keepNext/>
              <w:keepLines/>
              <w:spacing w:after="0" w:line="240" w:lineRule="auto"/>
            </w:pPr>
            <w:r>
              <w:rPr>
                <w:sz w:val="18"/>
              </w:rPr>
              <w:t>6</w:t>
            </w:r>
          </w:p>
        </w:tc>
        <w:tc>
          <w:tcPr>
            <w:tcW w:w="1860" w:type="dxa"/>
            <w:tcMar>
              <w:top w:w="0" w:type="dxa"/>
              <w:bottom w:w="0" w:type="dxa"/>
            </w:tcMar>
            <w:vAlign w:val="center"/>
          </w:tcPr>
          <w:p w14:paraId="34741688" w14:textId="77777777" w:rsidR="000C1B08" w:rsidRDefault="00000000">
            <w:pPr>
              <w:keepNext/>
              <w:keepLines/>
              <w:spacing w:after="0" w:line="240" w:lineRule="auto"/>
              <w:jc w:val="right"/>
            </w:pPr>
            <w:r>
              <w:rPr>
                <w:sz w:val="18"/>
              </w:rPr>
              <w:t>355.743,64</w:t>
            </w:r>
          </w:p>
        </w:tc>
        <w:tc>
          <w:tcPr>
            <w:tcW w:w="1860" w:type="dxa"/>
            <w:tcMar>
              <w:top w:w="0" w:type="dxa"/>
              <w:bottom w:w="0" w:type="dxa"/>
            </w:tcMar>
            <w:vAlign w:val="center"/>
          </w:tcPr>
          <w:p w14:paraId="64912071" w14:textId="77777777" w:rsidR="000C1B08" w:rsidRDefault="00000000">
            <w:pPr>
              <w:keepNext/>
              <w:keepLines/>
              <w:spacing w:after="0" w:line="240" w:lineRule="auto"/>
              <w:jc w:val="right"/>
            </w:pPr>
            <w:r>
              <w:rPr>
                <w:sz w:val="18"/>
              </w:rPr>
              <w:t>427.880,93</w:t>
            </w:r>
          </w:p>
        </w:tc>
        <w:tc>
          <w:tcPr>
            <w:tcW w:w="700" w:type="dxa"/>
            <w:tcMar>
              <w:top w:w="0" w:type="dxa"/>
              <w:bottom w:w="0" w:type="dxa"/>
            </w:tcMar>
            <w:vAlign w:val="center"/>
          </w:tcPr>
          <w:p w14:paraId="2E96825E" w14:textId="77777777" w:rsidR="000C1B08" w:rsidRDefault="00000000">
            <w:pPr>
              <w:keepNext/>
              <w:keepLines/>
              <w:spacing w:after="0" w:line="240" w:lineRule="auto"/>
              <w:jc w:val="right"/>
            </w:pPr>
            <w:r>
              <w:rPr>
                <w:sz w:val="18"/>
              </w:rPr>
              <w:t>120,3</w:t>
            </w:r>
          </w:p>
        </w:tc>
      </w:tr>
      <w:tr w:rsidR="000C1B08" w14:paraId="11C84F14" w14:textId="77777777">
        <w:trPr>
          <w:cantSplit/>
          <w:trHeight w:val="560"/>
        </w:trPr>
        <w:tc>
          <w:tcPr>
            <w:tcW w:w="700" w:type="dxa"/>
            <w:tcMar>
              <w:top w:w="0" w:type="dxa"/>
              <w:bottom w:w="0" w:type="dxa"/>
            </w:tcMar>
            <w:vAlign w:val="center"/>
          </w:tcPr>
          <w:p w14:paraId="20FDDEB8" w14:textId="77777777" w:rsidR="000C1B08" w:rsidRDefault="00000000">
            <w:pPr>
              <w:keepNext/>
              <w:keepLines/>
              <w:spacing w:after="0" w:line="240" w:lineRule="auto"/>
            </w:pPr>
            <w:r>
              <w:rPr>
                <w:sz w:val="18"/>
              </w:rPr>
              <w:t>3</w:t>
            </w:r>
          </w:p>
        </w:tc>
        <w:tc>
          <w:tcPr>
            <w:tcW w:w="3180" w:type="dxa"/>
            <w:tcMar>
              <w:top w:w="0" w:type="dxa"/>
              <w:bottom w:w="0" w:type="dxa"/>
            </w:tcMar>
            <w:vAlign w:val="center"/>
          </w:tcPr>
          <w:p w14:paraId="4655ECFE" w14:textId="77777777" w:rsidR="000C1B0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971B64B" w14:textId="77777777" w:rsidR="000C1B08" w:rsidRDefault="00000000">
            <w:pPr>
              <w:keepNext/>
              <w:keepLines/>
              <w:spacing w:after="0" w:line="240" w:lineRule="auto"/>
            </w:pPr>
            <w:r>
              <w:rPr>
                <w:sz w:val="18"/>
              </w:rPr>
              <w:t>3</w:t>
            </w:r>
          </w:p>
        </w:tc>
        <w:tc>
          <w:tcPr>
            <w:tcW w:w="1860" w:type="dxa"/>
            <w:tcMar>
              <w:top w:w="0" w:type="dxa"/>
              <w:bottom w:w="0" w:type="dxa"/>
            </w:tcMar>
            <w:vAlign w:val="center"/>
          </w:tcPr>
          <w:p w14:paraId="4A6B5C46" w14:textId="77777777" w:rsidR="000C1B08" w:rsidRDefault="00000000">
            <w:pPr>
              <w:keepNext/>
              <w:keepLines/>
              <w:spacing w:after="0" w:line="240" w:lineRule="auto"/>
              <w:jc w:val="right"/>
            </w:pPr>
            <w:r>
              <w:rPr>
                <w:sz w:val="18"/>
              </w:rPr>
              <w:t>221.911,47</w:t>
            </w:r>
          </w:p>
        </w:tc>
        <w:tc>
          <w:tcPr>
            <w:tcW w:w="1860" w:type="dxa"/>
            <w:tcMar>
              <w:top w:w="0" w:type="dxa"/>
              <w:bottom w:w="0" w:type="dxa"/>
            </w:tcMar>
            <w:vAlign w:val="center"/>
          </w:tcPr>
          <w:p w14:paraId="13BFBB08" w14:textId="77777777" w:rsidR="000C1B08" w:rsidRDefault="00000000">
            <w:pPr>
              <w:keepNext/>
              <w:keepLines/>
              <w:spacing w:after="0" w:line="240" w:lineRule="auto"/>
              <w:jc w:val="right"/>
            </w:pPr>
            <w:r>
              <w:rPr>
                <w:sz w:val="18"/>
              </w:rPr>
              <w:t>323.415,43</w:t>
            </w:r>
          </w:p>
        </w:tc>
        <w:tc>
          <w:tcPr>
            <w:tcW w:w="700" w:type="dxa"/>
            <w:tcMar>
              <w:top w:w="0" w:type="dxa"/>
              <w:bottom w:w="0" w:type="dxa"/>
            </w:tcMar>
            <w:vAlign w:val="center"/>
          </w:tcPr>
          <w:p w14:paraId="3D76CDF7" w14:textId="77777777" w:rsidR="000C1B08" w:rsidRDefault="00000000">
            <w:pPr>
              <w:keepNext/>
              <w:keepLines/>
              <w:spacing w:after="0" w:line="240" w:lineRule="auto"/>
              <w:jc w:val="right"/>
            </w:pPr>
            <w:r>
              <w:rPr>
                <w:sz w:val="18"/>
              </w:rPr>
              <w:t>145,7</w:t>
            </w:r>
          </w:p>
        </w:tc>
      </w:tr>
      <w:tr w:rsidR="000C1B08" w14:paraId="7AFC88CF" w14:textId="77777777">
        <w:trPr>
          <w:cantSplit/>
          <w:trHeight w:val="560"/>
        </w:trPr>
        <w:tc>
          <w:tcPr>
            <w:tcW w:w="700" w:type="dxa"/>
            <w:tcMar>
              <w:top w:w="0" w:type="dxa"/>
              <w:bottom w:w="0" w:type="dxa"/>
            </w:tcMar>
            <w:vAlign w:val="center"/>
          </w:tcPr>
          <w:p w14:paraId="4C8E7DA5" w14:textId="77777777" w:rsidR="000C1B08" w:rsidRDefault="000C1B08">
            <w:pPr>
              <w:keepNext/>
              <w:keepLines/>
              <w:spacing w:after="0" w:line="240" w:lineRule="auto"/>
            </w:pPr>
          </w:p>
        </w:tc>
        <w:tc>
          <w:tcPr>
            <w:tcW w:w="3180" w:type="dxa"/>
            <w:tcMar>
              <w:top w:w="0" w:type="dxa"/>
              <w:bottom w:w="0" w:type="dxa"/>
            </w:tcMar>
            <w:vAlign w:val="center"/>
          </w:tcPr>
          <w:p w14:paraId="1176F272" w14:textId="77777777" w:rsidR="000C1B0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B3FA82D" w14:textId="77777777" w:rsidR="000C1B08" w:rsidRDefault="00000000">
            <w:pPr>
              <w:keepNext/>
              <w:keepLines/>
              <w:spacing w:after="0" w:line="240" w:lineRule="auto"/>
            </w:pPr>
            <w:r>
              <w:rPr>
                <w:b/>
                <w:sz w:val="18"/>
              </w:rPr>
              <w:t>X001</w:t>
            </w:r>
          </w:p>
        </w:tc>
        <w:tc>
          <w:tcPr>
            <w:tcW w:w="1860" w:type="dxa"/>
            <w:tcMar>
              <w:top w:w="0" w:type="dxa"/>
              <w:bottom w:w="0" w:type="dxa"/>
            </w:tcMar>
            <w:vAlign w:val="center"/>
          </w:tcPr>
          <w:p w14:paraId="742398FE" w14:textId="77777777" w:rsidR="000C1B08" w:rsidRDefault="00000000">
            <w:pPr>
              <w:keepNext/>
              <w:keepLines/>
              <w:spacing w:after="0" w:line="240" w:lineRule="auto"/>
              <w:jc w:val="right"/>
            </w:pPr>
            <w:r>
              <w:rPr>
                <w:b/>
                <w:sz w:val="18"/>
              </w:rPr>
              <w:t>133.832,17</w:t>
            </w:r>
          </w:p>
        </w:tc>
        <w:tc>
          <w:tcPr>
            <w:tcW w:w="1860" w:type="dxa"/>
            <w:tcMar>
              <w:top w:w="0" w:type="dxa"/>
              <w:bottom w:w="0" w:type="dxa"/>
            </w:tcMar>
            <w:vAlign w:val="center"/>
          </w:tcPr>
          <w:p w14:paraId="14B12F87" w14:textId="77777777" w:rsidR="000C1B08" w:rsidRDefault="00000000">
            <w:pPr>
              <w:keepNext/>
              <w:keepLines/>
              <w:spacing w:after="0" w:line="240" w:lineRule="auto"/>
              <w:jc w:val="right"/>
            </w:pPr>
            <w:r>
              <w:rPr>
                <w:b/>
                <w:sz w:val="18"/>
              </w:rPr>
              <w:t>104.465,50</w:t>
            </w:r>
          </w:p>
        </w:tc>
        <w:tc>
          <w:tcPr>
            <w:tcW w:w="700" w:type="dxa"/>
            <w:tcMar>
              <w:top w:w="0" w:type="dxa"/>
              <w:bottom w:w="0" w:type="dxa"/>
            </w:tcMar>
            <w:vAlign w:val="center"/>
          </w:tcPr>
          <w:p w14:paraId="6C790D35" w14:textId="77777777" w:rsidR="000C1B08" w:rsidRDefault="00000000">
            <w:pPr>
              <w:keepNext/>
              <w:keepLines/>
              <w:spacing w:after="0" w:line="240" w:lineRule="auto"/>
              <w:jc w:val="right"/>
            </w:pPr>
            <w:r>
              <w:rPr>
                <w:b/>
                <w:sz w:val="18"/>
              </w:rPr>
              <w:t>78,1</w:t>
            </w:r>
          </w:p>
        </w:tc>
      </w:tr>
      <w:tr w:rsidR="000C1B08" w14:paraId="7F6E5D39" w14:textId="77777777">
        <w:trPr>
          <w:cantSplit/>
          <w:trHeight w:val="560"/>
        </w:trPr>
        <w:tc>
          <w:tcPr>
            <w:tcW w:w="700" w:type="dxa"/>
            <w:tcMar>
              <w:top w:w="0" w:type="dxa"/>
              <w:bottom w:w="0" w:type="dxa"/>
            </w:tcMar>
            <w:vAlign w:val="center"/>
          </w:tcPr>
          <w:p w14:paraId="45197665" w14:textId="77777777" w:rsidR="000C1B08" w:rsidRDefault="00000000">
            <w:pPr>
              <w:keepNext/>
              <w:keepLines/>
              <w:spacing w:after="0" w:line="240" w:lineRule="auto"/>
            </w:pPr>
            <w:r>
              <w:rPr>
                <w:sz w:val="18"/>
              </w:rPr>
              <w:t>7</w:t>
            </w:r>
          </w:p>
        </w:tc>
        <w:tc>
          <w:tcPr>
            <w:tcW w:w="3180" w:type="dxa"/>
            <w:tcMar>
              <w:top w:w="0" w:type="dxa"/>
              <w:bottom w:w="0" w:type="dxa"/>
            </w:tcMar>
            <w:vAlign w:val="center"/>
          </w:tcPr>
          <w:p w14:paraId="7CDFCAA4" w14:textId="77777777" w:rsidR="000C1B0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06E007F" w14:textId="77777777" w:rsidR="000C1B08" w:rsidRDefault="00000000">
            <w:pPr>
              <w:keepNext/>
              <w:keepLines/>
              <w:spacing w:after="0" w:line="240" w:lineRule="auto"/>
            </w:pPr>
            <w:r>
              <w:rPr>
                <w:sz w:val="18"/>
              </w:rPr>
              <w:t>7</w:t>
            </w:r>
          </w:p>
        </w:tc>
        <w:tc>
          <w:tcPr>
            <w:tcW w:w="1860" w:type="dxa"/>
            <w:tcMar>
              <w:top w:w="0" w:type="dxa"/>
              <w:bottom w:w="0" w:type="dxa"/>
            </w:tcMar>
            <w:vAlign w:val="center"/>
          </w:tcPr>
          <w:p w14:paraId="0715D8FD"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6C321502"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585CE948" w14:textId="77777777" w:rsidR="000C1B08" w:rsidRDefault="00000000">
            <w:pPr>
              <w:keepNext/>
              <w:keepLines/>
              <w:spacing w:after="0" w:line="240" w:lineRule="auto"/>
              <w:jc w:val="right"/>
            </w:pPr>
            <w:r>
              <w:rPr>
                <w:sz w:val="18"/>
              </w:rPr>
              <w:t>-</w:t>
            </w:r>
          </w:p>
        </w:tc>
      </w:tr>
      <w:tr w:rsidR="000C1B08" w14:paraId="578B3C90" w14:textId="77777777">
        <w:trPr>
          <w:cantSplit/>
          <w:trHeight w:val="560"/>
        </w:trPr>
        <w:tc>
          <w:tcPr>
            <w:tcW w:w="700" w:type="dxa"/>
            <w:tcMar>
              <w:top w:w="0" w:type="dxa"/>
              <w:bottom w:w="0" w:type="dxa"/>
            </w:tcMar>
            <w:vAlign w:val="center"/>
          </w:tcPr>
          <w:p w14:paraId="47FB4D64" w14:textId="77777777" w:rsidR="000C1B08" w:rsidRDefault="00000000">
            <w:pPr>
              <w:keepNext/>
              <w:keepLines/>
              <w:spacing w:after="0" w:line="240" w:lineRule="auto"/>
            </w:pPr>
            <w:r>
              <w:rPr>
                <w:sz w:val="18"/>
              </w:rPr>
              <w:t>4</w:t>
            </w:r>
          </w:p>
        </w:tc>
        <w:tc>
          <w:tcPr>
            <w:tcW w:w="3180" w:type="dxa"/>
            <w:tcMar>
              <w:top w:w="0" w:type="dxa"/>
              <w:bottom w:w="0" w:type="dxa"/>
            </w:tcMar>
            <w:vAlign w:val="center"/>
          </w:tcPr>
          <w:p w14:paraId="0ED4CE92" w14:textId="77777777" w:rsidR="000C1B0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5057755" w14:textId="77777777" w:rsidR="000C1B08" w:rsidRDefault="00000000">
            <w:pPr>
              <w:keepNext/>
              <w:keepLines/>
              <w:spacing w:after="0" w:line="240" w:lineRule="auto"/>
            </w:pPr>
            <w:r>
              <w:rPr>
                <w:sz w:val="18"/>
              </w:rPr>
              <w:t>4</w:t>
            </w:r>
          </w:p>
        </w:tc>
        <w:tc>
          <w:tcPr>
            <w:tcW w:w="1860" w:type="dxa"/>
            <w:tcMar>
              <w:top w:w="0" w:type="dxa"/>
              <w:bottom w:w="0" w:type="dxa"/>
            </w:tcMar>
            <w:vAlign w:val="center"/>
          </w:tcPr>
          <w:p w14:paraId="0DBFA583" w14:textId="77777777" w:rsidR="000C1B08" w:rsidRDefault="00000000">
            <w:pPr>
              <w:keepNext/>
              <w:keepLines/>
              <w:spacing w:after="0" w:line="240" w:lineRule="auto"/>
              <w:jc w:val="right"/>
            </w:pPr>
            <w:r>
              <w:rPr>
                <w:sz w:val="18"/>
              </w:rPr>
              <w:t>122.742,81</w:t>
            </w:r>
          </w:p>
        </w:tc>
        <w:tc>
          <w:tcPr>
            <w:tcW w:w="1860" w:type="dxa"/>
            <w:tcMar>
              <w:top w:w="0" w:type="dxa"/>
              <w:bottom w:w="0" w:type="dxa"/>
            </w:tcMar>
            <w:vAlign w:val="center"/>
          </w:tcPr>
          <w:p w14:paraId="0C3D5DD2" w14:textId="77777777" w:rsidR="000C1B08" w:rsidRDefault="00000000">
            <w:pPr>
              <w:keepNext/>
              <w:keepLines/>
              <w:spacing w:after="0" w:line="240" w:lineRule="auto"/>
              <w:jc w:val="right"/>
            </w:pPr>
            <w:r>
              <w:rPr>
                <w:sz w:val="18"/>
              </w:rPr>
              <w:t>121.757,77</w:t>
            </w:r>
          </w:p>
        </w:tc>
        <w:tc>
          <w:tcPr>
            <w:tcW w:w="700" w:type="dxa"/>
            <w:tcMar>
              <w:top w:w="0" w:type="dxa"/>
              <w:bottom w:w="0" w:type="dxa"/>
            </w:tcMar>
            <w:vAlign w:val="center"/>
          </w:tcPr>
          <w:p w14:paraId="294502DA" w14:textId="77777777" w:rsidR="000C1B08" w:rsidRDefault="00000000">
            <w:pPr>
              <w:keepNext/>
              <w:keepLines/>
              <w:spacing w:after="0" w:line="240" w:lineRule="auto"/>
              <w:jc w:val="right"/>
            </w:pPr>
            <w:r>
              <w:rPr>
                <w:sz w:val="18"/>
              </w:rPr>
              <w:t>99,2</w:t>
            </w:r>
          </w:p>
        </w:tc>
      </w:tr>
      <w:tr w:rsidR="000C1B08" w14:paraId="494AECC2" w14:textId="77777777">
        <w:trPr>
          <w:cantSplit/>
          <w:trHeight w:val="560"/>
        </w:trPr>
        <w:tc>
          <w:tcPr>
            <w:tcW w:w="700" w:type="dxa"/>
            <w:tcMar>
              <w:top w:w="0" w:type="dxa"/>
              <w:bottom w:w="0" w:type="dxa"/>
            </w:tcMar>
            <w:vAlign w:val="center"/>
          </w:tcPr>
          <w:p w14:paraId="139F3236" w14:textId="77777777" w:rsidR="000C1B08" w:rsidRDefault="000C1B08">
            <w:pPr>
              <w:keepNext/>
              <w:keepLines/>
              <w:spacing w:after="0" w:line="240" w:lineRule="auto"/>
            </w:pPr>
          </w:p>
        </w:tc>
        <w:tc>
          <w:tcPr>
            <w:tcW w:w="3180" w:type="dxa"/>
            <w:tcMar>
              <w:top w:w="0" w:type="dxa"/>
              <w:bottom w:w="0" w:type="dxa"/>
            </w:tcMar>
            <w:vAlign w:val="center"/>
          </w:tcPr>
          <w:p w14:paraId="5D56098C" w14:textId="77777777" w:rsidR="000C1B0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8B92816" w14:textId="77777777" w:rsidR="000C1B08" w:rsidRDefault="00000000">
            <w:pPr>
              <w:keepNext/>
              <w:keepLines/>
              <w:spacing w:after="0" w:line="240" w:lineRule="auto"/>
            </w:pPr>
            <w:r>
              <w:rPr>
                <w:b/>
                <w:sz w:val="18"/>
              </w:rPr>
              <w:t>Y002</w:t>
            </w:r>
          </w:p>
        </w:tc>
        <w:tc>
          <w:tcPr>
            <w:tcW w:w="1860" w:type="dxa"/>
            <w:tcMar>
              <w:top w:w="0" w:type="dxa"/>
              <w:bottom w:w="0" w:type="dxa"/>
            </w:tcMar>
            <w:vAlign w:val="center"/>
          </w:tcPr>
          <w:p w14:paraId="0243A0DF" w14:textId="77777777" w:rsidR="000C1B08" w:rsidRDefault="00000000">
            <w:pPr>
              <w:keepNext/>
              <w:keepLines/>
              <w:spacing w:after="0" w:line="240" w:lineRule="auto"/>
              <w:jc w:val="right"/>
            </w:pPr>
            <w:r>
              <w:rPr>
                <w:b/>
                <w:sz w:val="18"/>
              </w:rPr>
              <w:t>122.742,81</w:t>
            </w:r>
          </w:p>
        </w:tc>
        <w:tc>
          <w:tcPr>
            <w:tcW w:w="1860" w:type="dxa"/>
            <w:tcMar>
              <w:top w:w="0" w:type="dxa"/>
              <w:bottom w:w="0" w:type="dxa"/>
            </w:tcMar>
            <w:vAlign w:val="center"/>
          </w:tcPr>
          <w:p w14:paraId="777F4C6C" w14:textId="77777777" w:rsidR="000C1B08" w:rsidRDefault="00000000">
            <w:pPr>
              <w:keepNext/>
              <w:keepLines/>
              <w:spacing w:after="0" w:line="240" w:lineRule="auto"/>
              <w:jc w:val="right"/>
            </w:pPr>
            <w:r>
              <w:rPr>
                <w:b/>
                <w:sz w:val="18"/>
              </w:rPr>
              <w:t>121.757,77</w:t>
            </w:r>
          </w:p>
        </w:tc>
        <w:tc>
          <w:tcPr>
            <w:tcW w:w="700" w:type="dxa"/>
            <w:tcMar>
              <w:top w:w="0" w:type="dxa"/>
              <w:bottom w:w="0" w:type="dxa"/>
            </w:tcMar>
            <w:vAlign w:val="center"/>
          </w:tcPr>
          <w:p w14:paraId="69A3BB07" w14:textId="77777777" w:rsidR="000C1B08" w:rsidRDefault="00000000">
            <w:pPr>
              <w:keepNext/>
              <w:keepLines/>
              <w:spacing w:after="0" w:line="240" w:lineRule="auto"/>
              <w:jc w:val="right"/>
            </w:pPr>
            <w:r>
              <w:rPr>
                <w:b/>
                <w:sz w:val="18"/>
              </w:rPr>
              <w:t>99,2</w:t>
            </w:r>
          </w:p>
        </w:tc>
      </w:tr>
      <w:tr w:rsidR="000C1B08" w14:paraId="5307AC74" w14:textId="77777777">
        <w:trPr>
          <w:cantSplit/>
          <w:trHeight w:val="560"/>
        </w:trPr>
        <w:tc>
          <w:tcPr>
            <w:tcW w:w="700" w:type="dxa"/>
            <w:tcMar>
              <w:top w:w="0" w:type="dxa"/>
              <w:bottom w:w="0" w:type="dxa"/>
            </w:tcMar>
            <w:vAlign w:val="center"/>
          </w:tcPr>
          <w:p w14:paraId="5A69B9EC" w14:textId="77777777" w:rsidR="000C1B08" w:rsidRDefault="00000000">
            <w:pPr>
              <w:keepNext/>
              <w:keepLines/>
              <w:spacing w:after="0" w:line="240" w:lineRule="auto"/>
            </w:pPr>
            <w:r>
              <w:rPr>
                <w:sz w:val="18"/>
              </w:rPr>
              <w:t>8</w:t>
            </w:r>
          </w:p>
        </w:tc>
        <w:tc>
          <w:tcPr>
            <w:tcW w:w="3180" w:type="dxa"/>
            <w:tcMar>
              <w:top w:w="0" w:type="dxa"/>
              <w:bottom w:w="0" w:type="dxa"/>
            </w:tcMar>
            <w:vAlign w:val="center"/>
          </w:tcPr>
          <w:p w14:paraId="250E7EB5" w14:textId="77777777" w:rsidR="000C1B0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81FB5C7" w14:textId="77777777" w:rsidR="000C1B08" w:rsidRDefault="00000000">
            <w:pPr>
              <w:keepNext/>
              <w:keepLines/>
              <w:spacing w:after="0" w:line="240" w:lineRule="auto"/>
            </w:pPr>
            <w:r>
              <w:rPr>
                <w:sz w:val="18"/>
              </w:rPr>
              <w:t>8</w:t>
            </w:r>
          </w:p>
        </w:tc>
        <w:tc>
          <w:tcPr>
            <w:tcW w:w="1860" w:type="dxa"/>
            <w:tcMar>
              <w:top w:w="0" w:type="dxa"/>
              <w:bottom w:w="0" w:type="dxa"/>
            </w:tcMar>
            <w:vAlign w:val="center"/>
          </w:tcPr>
          <w:p w14:paraId="338D6CD5"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5395038A"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16B5AF02" w14:textId="77777777" w:rsidR="000C1B08" w:rsidRDefault="00000000">
            <w:pPr>
              <w:keepNext/>
              <w:keepLines/>
              <w:spacing w:after="0" w:line="240" w:lineRule="auto"/>
              <w:jc w:val="right"/>
            </w:pPr>
            <w:r>
              <w:rPr>
                <w:sz w:val="18"/>
              </w:rPr>
              <w:t>-</w:t>
            </w:r>
          </w:p>
        </w:tc>
      </w:tr>
      <w:tr w:rsidR="000C1B08" w14:paraId="3D9EEFC2" w14:textId="77777777">
        <w:trPr>
          <w:cantSplit/>
          <w:trHeight w:val="560"/>
        </w:trPr>
        <w:tc>
          <w:tcPr>
            <w:tcW w:w="700" w:type="dxa"/>
            <w:tcMar>
              <w:top w:w="0" w:type="dxa"/>
              <w:bottom w:w="0" w:type="dxa"/>
            </w:tcMar>
            <w:vAlign w:val="center"/>
          </w:tcPr>
          <w:p w14:paraId="686FB7FA" w14:textId="77777777" w:rsidR="000C1B08" w:rsidRDefault="00000000">
            <w:pPr>
              <w:keepNext/>
              <w:keepLines/>
              <w:spacing w:after="0" w:line="240" w:lineRule="auto"/>
            </w:pPr>
            <w:r>
              <w:rPr>
                <w:sz w:val="18"/>
              </w:rPr>
              <w:t>5</w:t>
            </w:r>
          </w:p>
        </w:tc>
        <w:tc>
          <w:tcPr>
            <w:tcW w:w="3180" w:type="dxa"/>
            <w:tcMar>
              <w:top w:w="0" w:type="dxa"/>
              <w:bottom w:w="0" w:type="dxa"/>
            </w:tcMar>
            <w:vAlign w:val="center"/>
          </w:tcPr>
          <w:p w14:paraId="20F1E9DC" w14:textId="77777777" w:rsidR="000C1B0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BA54FF2" w14:textId="77777777" w:rsidR="000C1B08" w:rsidRDefault="00000000">
            <w:pPr>
              <w:keepNext/>
              <w:keepLines/>
              <w:spacing w:after="0" w:line="240" w:lineRule="auto"/>
            </w:pPr>
            <w:r>
              <w:rPr>
                <w:sz w:val="18"/>
              </w:rPr>
              <w:t>5</w:t>
            </w:r>
          </w:p>
        </w:tc>
        <w:tc>
          <w:tcPr>
            <w:tcW w:w="1860" w:type="dxa"/>
            <w:tcMar>
              <w:top w:w="0" w:type="dxa"/>
              <w:bottom w:w="0" w:type="dxa"/>
            </w:tcMar>
            <w:vAlign w:val="center"/>
          </w:tcPr>
          <w:p w14:paraId="0FF8EB81"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5B6F7F9D"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5F7F9C60" w14:textId="77777777" w:rsidR="000C1B08" w:rsidRDefault="00000000">
            <w:pPr>
              <w:keepNext/>
              <w:keepLines/>
              <w:spacing w:after="0" w:line="240" w:lineRule="auto"/>
              <w:jc w:val="right"/>
            </w:pPr>
            <w:r>
              <w:rPr>
                <w:sz w:val="18"/>
              </w:rPr>
              <w:t>-</w:t>
            </w:r>
          </w:p>
        </w:tc>
      </w:tr>
      <w:tr w:rsidR="000C1B08" w14:paraId="2C0B3C31" w14:textId="77777777">
        <w:trPr>
          <w:cantSplit/>
          <w:trHeight w:val="560"/>
        </w:trPr>
        <w:tc>
          <w:tcPr>
            <w:tcW w:w="700" w:type="dxa"/>
            <w:tcMar>
              <w:top w:w="0" w:type="dxa"/>
              <w:bottom w:w="0" w:type="dxa"/>
            </w:tcMar>
            <w:vAlign w:val="center"/>
          </w:tcPr>
          <w:p w14:paraId="1560BA00" w14:textId="77777777" w:rsidR="000C1B08" w:rsidRDefault="000C1B08">
            <w:pPr>
              <w:keepNext/>
              <w:keepLines/>
              <w:spacing w:after="0" w:line="240" w:lineRule="auto"/>
            </w:pPr>
          </w:p>
        </w:tc>
        <w:tc>
          <w:tcPr>
            <w:tcW w:w="3180" w:type="dxa"/>
            <w:tcMar>
              <w:top w:w="0" w:type="dxa"/>
              <w:bottom w:w="0" w:type="dxa"/>
            </w:tcMar>
            <w:vAlign w:val="center"/>
          </w:tcPr>
          <w:p w14:paraId="3ACC4148" w14:textId="77777777" w:rsidR="000C1B0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8F1323C" w14:textId="77777777" w:rsidR="000C1B08" w:rsidRDefault="00000000">
            <w:pPr>
              <w:keepNext/>
              <w:keepLines/>
              <w:spacing w:after="0" w:line="240" w:lineRule="auto"/>
            </w:pPr>
            <w:r>
              <w:rPr>
                <w:b/>
                <w:sz w:val="18"/>
              </w:rPr>
              <w:t>X003, Y003</w:t>
            </w:r>
          </w:p>
        </w:tc>
        <w:tc>
          <w:tcPr>
            <w:tcW w:w="1860" w:type="dxa"/>
            <w:tcMar>
              <w:top w:w="0" w:type="dxa"/>
              <w:bottom w:w="0" w:type="dxa"/>
            </w:tcMar>
            <w:vAlign w:val="center"/>
          </w:tcPr>
          <w:p w14:paraId="682101C9" w14:textId="77777777" w:rsidR="000C1B08" w:rsidRDefault="00000000">
            <w:pPr>
              <w:keepNext/>
              <w:keepLines/>
              <w:spacing w:after="0" w:line="240" w:lineRule="auto"/>
              <w:jc w:val="right"/>
            </w:pPr>
            <w:r>
              <w:rPr>
                <w:b/>
                <w:sz w:val="18"/>
              </w:rPr>
              <w:t>0,00</w:t>
            </w:r>
          </w:p>
        </w:tc>
        <w:tc>
          <w:tcPr>
            <w:tcW w:w="1860" w:type="dxa"/>
            <w:tcMar>
              <w:top w:w="0" w:type="dxa"/>
              <w:bottom w:w="0" w:type="dxa"/>
            </w:tcMar>
            <w:vAlign w:val="center"/>
          </w:tcPr>
          <w:p w14:paraId="554E5BA1" w14:textId="77777777" w:rsidR="000C1B08" w:rsidRDefault="00000000">
            <w:pPr>
              <w:keepNext/>
              <w:keepLines/>
              <w:spacing w:after="0" w:line="240" w:lineRule="auto"/>
              <w:jc w:val="right"/>
            </w:pPr>
            <w:r>
              <w:rPr>
                <w:b/>
                <w:sz w:val="18"/>
              </w:rPr>
              <w:t>0,00</w:t>
            </w:r>
          </w:p>
        </w:tc>
        <w:tc>
          <w:tcPr>
            <w:tcW w:w="700" w:type="dxa"/>
            <w:tcMar>
              <w:top w:w="0" w:type="dxa"/>
              <w:bottom w:w="0" w:type="dxa"/>
            </w:tcMar>
            <w:vAlign w:val="center"/>
          </w:tcPr>
          <w:p w14:paraId="3A1E00A3" w14:textId="77777777" w:rsidR="000C1B08" w:rsidRDefault="00000000">
            <w:pPr>
              <w:keepNext/>
              <w:keepLines/>
              <w:spacing w:after="0" w:line="240" w:lineRule="auto"/>
              <w:jc w:val="right"/>
            </w:pPr>
            <w:r>
              <w:rPr>
                <w:b/>
                <w:sz w:val="18"/>
              </w:rPr>
              <w:t>-</w:t>
            </w:r>
          </w:p>
        </w:tc>
      </w:tr>
      <w:tr w:rsidR="000C1B08" w14:paraId="32E961B5" w14:textId="77777777">
        <w:trPr>
          <w:cantSplit/>
          <w:trHeight w:val="560"/>
        </w:trPr>
        <w:tc>
          <w:tcPr>
            <w:tcW w:w="700" w:type="dxa"/>
            <w:tcMar>
              <w:top w:w="0" w:type="dxa"/>
              <w:bottom w:w="0" w:type="dxa"/>
            </w:tcMar>
            <w:vAlign w:val="center"/>
          </w:tcPr>
          <w:p w14:paraId="4610E883" w14:textId="77777777" w:rsidR="000C1B08" w:rsidRDefault="000C1B08">
            <w:pPr>
              <w:keepNext/>
              <w:keepLines/>
              <w:spacing w:after="0" w:line="240" w:lineRule="auto"/>
            </w:pPr>
          </w:p>
        </w:tc>
        <w:tc>
          <w:tcPr>
            <w:tcW w:w="3180" w:type="dxa"/>
            <w:tcMar>
              <w:top w:w="0" w:type="dxa"/>
              <w:bottom w:w="0" w:type="dxa"/>
            </w:tcMar>
            <w:vAlign w:val="center"/>
          </w:tcPr>
          <w:p w14:paraId="11B4B2B9" w14:textId="77777777" w:rsidR="000C1B0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C392179" w14:textId="77777777" w:rsidR="000C1B08" w:rsidRDefault="00000000">
            <w:pPr>
              <w:keepNext/>
              <w:keepLines/>
              <w:spacing w:after="0" w:line="240" w:lineRule="auto"/>
            </w:pPr>
            <w:r>
              <w:rPr>
                <w:b/>
                <w:sz w:val="18"/>
              </w:rPr>
              <w:t>Y005</w:t>
            </w:r>
          </w:p>
        </w:tc>
        <w:tc>
          <w:tcPr>
            <w:tcW w:w="1860" w:type="dxa"/>
            <w:tcMar>
              <w:top w:w="0" w:type="dxa"/>
              <w:bottom w:w="0" w:type="dxa"/>
            </w:tcMar>
            <w:vAlign w:val="center"/>
          </w:tcPr>
          <w:p w14:paraId="16C5F6A0" w14:textId="77777777" w:rsidR="000C1B08" w:rsidRDefault="00000000">
            <w:pPr>
              <w:keepNext/>
              <w:keepLines/>
              <w:spacing w:after="0" w:line="240" w:lineRule="auto"/>
              <w:jc w:val="right"/>
            </w:pPr>
            <w:r>
              <w:rPr>
                <w:b/>
                <w:sz w:val="18"/>
              </w:rPr>
              <w:t>0,00</w:t>
            </w:r>
          </w:p>
        </w:tc>
        <w:tc>
          <w:tcPr>
            <w:tcW w:w="1860" w:type="dxa"/>
            <w:tcMar>
              <w:top w:w="0" w:type="dxa"/>
              <w:bottom w:w="0" w:type="dxa"/>
            </w:tcMar>
            <w:vAlign w:val="center"/>
          </w:tcPr>
          <w:p w14:paraId="43931F88" w14:textId="77777777" w:rsidR="000C1B08" w:rsidRDefault="00000000">
            <w:pPr>
              <w:keepNext/>
              <w:keepLines/>
              <w:spacing w:after="0" w:line="240" w:lineRule="auto"/>
              <w:jc w:val="right"/>
            </w:pPr>
            <w:r>
              <w:rPr>
                <w:b/>
                <w:sz w:val="18"/>
              </w:rPr>
              <w:t>17.292,27</w:t>
            </w:r>
          </w:p>
        </w:tc>
        <w:tc>
          <w:tcPr>
            <w:tcW w:w="700" w:type="dxa"/>
            <w:tcMar>
              <w:top w:w="0" w:type="dxa"/>
              <w:bottom w:w="0" w:type="dxa"/>
            </w:tcMar>
            <w:vAlign w:val="center"/>
          </w:tcPr>
          <w:p w14:paraId="7E2D8237" w14:textId="77777777" w:rsidR="000C1B08" w:rsidRDefault="00000000">
            <w:pPr>
              <w:keepNext/>
              <w:keepLines/>
              <w:spacing w:after="0" w:line="240" w:lineRule="auto"/>
              <w:jc w:val="right"/>
            </w:pPr>
            <w:r>
              <w:rPr>
                <w:b/>
                <w:sz w:val="18"/>
              </w:rPr>
              <w:t>-</w:t>
            </w:r>
          </w:p>
        </w:tc>
      </w:tr>
    </w:tbl>
    <w:p w14:paraId="3E561B9F" w14:textId="77777777" w:rsidR="000C1B08" w:rsidRDefault="000C1B08">
      <w:pPr>
        <w:spacing w:after="0"/>
      </w:pPr>
    </w:p>
    <w:p w14:paraId="086E6574" w14:textId="77777777" w:rsidR="000C1B08" w:rsidRDefault="00000000">
      <w:r>
        <w:t>Budući da su ukupni prihodi manji od ukupnih rashoda, ostvaren je manjak tekućeg razdoblja kojem se pribraja preneseni manjak te je u konačnici ostvaren manjak za prijenos u iznosu -35.201,12 eura.</w:t>
      </w:r>
    </w:p>
    <w:p w14:paraId="0E36B995" w14:textId="77777777" w:rsidR="000C1B08" w:rsidRDefault="00000000">
      <w:r>
        <w:t>Manjak od poslovne aktivnosti= -32.124,01 (1.1.- 34.504,03; 3.4. +2.380,02)</w:t>
      </w:r>
    </w:p>
    <w:p w14:paraId="647A4392" w14:textId="77777777" w:rsidR="000C1B08" w:rsidRDefault="00000000">
      <w:r>
        <w:t>Manjak od nefinancijske imovine= -3.077,11 (6.1.. -697,09; 3.4. -2.380,02)</w:t>
      </w:r>
    </w:p>
    <w:p w14:paraId="417F2BF4" w14:textId="77777777" w:rsidR="000C1B08" w:rsidRDefault="00000000">
      <w:r>
        <w:lastRenderedPageBreak/>
        <w:t> </w:t>
      </w:r>
    </w:p>
    <w:p w14:paraId="46C60968" w14:textId="77777777" w:rsidR="000C1B08" w:rsidRDefault="00000000">
      <w:r>
        <w:t>Napomena o strukturi rezultata za prijenos u sljedeće razdoblje po izvorima i kategorijama </w:t>
      </w:r>
    </w:p>
    <w:p w14:paraId="3663A57C" w14:textId="77777777" w:rsidR="000C1B08" w:rsidRDefault="00000000">
      <w:pPr>
        <w:pStyle w:val="Odlomakpopisa"/>
        <w:numPr>
          <w:ilvl w:val="0"/>
          <w:numId w:val="1"/>
        </w:numPr>
      </w:pPr>
      <w:r>
        <w:t>Izvor 1.1.- Grad Kutina- opći prihodi i primici</w:t>
      </w:r>
    </w:p>
    <w:p w14:paraId="27D0638F" w14:textId="77777777" w:rsidR="000C1B08" w:rsidRDefault="00000000">
      <w:r>
        <w:t>U tekućoj godini nastao je manjak u iznosu -15.278,66 eura, a iz 2024. god. prenosi se manjak u iznosu -19.225,37 eura iz čega proizlazi sveukupni manjak u iznosu  -34.504,03 eura (manjak od poslovne aktivnosti ). Radi se o formalnom manjku koji odgovara iznosu neplaćenih računa iz navedenog izvora. </w:t>
      </w:r>
    </w:p>
    <w:p w14:paraId="008832CE" w14:textId="77777777" w:rsidR="000C1B08" w:rsidRDefault="00000000">
      <w:pPr>
        <w:pStyle w:val="Odlomakpopisa"/>
        <w:numPr>
          <w:ilvl w:val="0"/>
          <w:numId w:val="2"/>
        </w:numPr>
      </w:pPr>
      <w:r>
        <w:t>Izvor 3.2.- Grad Kutina- kapitalni prihodi</w:t>
      </w:r>
    </w:p>
    <w:p w14:paraId="0411B1C0" w14:textId="77777777" w:rsidR="000C1B08" w:rsidRDefault="00000000">
      <w:r>
        <w:t>U tekućoj godini podmireni su svi računi financirani iz navedenog izvora.</w:t>
      </w:r>
    </w:p>
    <w:p w14:paraId="35DCCCF9" w14:textId="77777777" w:rsidR="000C1B08" w:rsidRDefault="00000000">
      <w:pPr>
        <w:pStyle w:val="Odlomakpopisa"/>
        <w:numPr>
          <w:ilvl w:val="0"/>
          <w:numId w:val="3"/>
        </w:numPr>
      </w:pPr>
      <w:r>
        <w:t>Izvor 6.1.- Grad Kutina- prihodi od prodaje nefinancijske imovine i nadoknade štete s osnove osiguranja</w:t>
      </w:r>
    </w:p>
    <w:p w14:paraId="72B03099" w14:textId="77777777" w:rsidR="000C1B08" w:rsidRDefault="00000000">
      <w:r>
        <w:t>U tekućoj godini ostvaren je manjak u iznosu -697,09 eura (manjak od nefinancijske imovine). Radi se o formalnom manjku koji odgovara iznosu neplaćenih računa iz navedenog izvora.</w:t>
      </w:r>
    </w:p>
    <w:p w14:paraId="6C454AC0" w14:textId="77777777" w:rsidR="000C1B08" w:rsidRDefault="00000000">
      <w:pPr>
        <w:pStyle w:val="Odlomakpopisa"/>
        <w:numPr>
          <w:ilvl w:val="0"/>
          <w:numId w:val="4"/>
        </w:numPr>
      </w:pPr>
      <w:r>
        <w:t>Izvor 4.2.- pomoći za proračunske korisnike</w:t>
      </w:r>
    </w:p>
    <w:p w14:paraId="39519A9E" w14:textId="77777777" w:rsidR="000C1B08" w:rsidRDefault="00000000">
      <w:r>
        <w:t>Preneseni višak od HZZ iz prethodnih godina u iznosu 9,88 eura je potrošen u tekućoj godini.</w:t>
      </w:r>
    </w:p>
    <w:p w14:paraId="0AA56469" w14:textId="77777777" w:rsidR="000C1B08" w:rsidRDefault="00000000">
      <w:r>
        <w:t>U tekućoj godini sve primljene pomoći za tekuće projekte su potrošene.</w:t>
      </w:r>
    </w:p>
    <w:p w14:paraId="0609CECA" w14:textId="77777777" w:rsidR="000C1B08" w:rsidRDefault="00000000">
      <w:pPr>
        <w:pStyle w:val="Odlomakpopisa"/>
        <w:numPr>
          <w:ilvl w:val="0"/>
          <w:numId w:val="5"/>
        </w:numPr>
      </w:pPr>
      <w:r>
        <w:t>Izvor 3.4.- prihodi proračunskih korisnika</w:t>
      </w:r>
    </w:p>
    <w:p w14:paraId="414EC92A" w14:textId="77777777" w:rsidR="000C1B08" w:rsidRDefault="00000000">
      <w:r>
        <w:t>U tekućoj godini realiziran je manjak prihoda u iznosu -1.349,02 eura. Iz prethodne godine prenesen je višak u iznosu 1.349,02  eura koji pokriva navedeni manjak. Rezultat po ovom izvoru iznosi 0,00 eura a sastoji se od viška poslovne aktivnosti u iznosu 2.380,02 eura i manjka od nefinancijske imovine u iznosu –2.380,02 eura. Navedeni višak /manjak će se prebiti u 2026. god. na temelju Odluke o raspodjeli rezultata 2025. god.</w:t>
      </w:r>
    </w:p>
    <w:p w14:paraId="0688296D" w14:textId="77777777" w:rsidR="000C1B08" w:rsidRDefault="00000000">
      <w:pPr>
        <w:pStyle w:val="Odlomakpopisa"/>
        <w:numPr>
          <w:ilvl w:val="0"/>
          <w:numId w:val="6"/>
        </w:numPr>
      </w:pPr>
      <w:r>
        <w:t>Izvor 5.2.- donacije za proračunske korisnike</w:t>
      </w:r>
    </w:p>
    <w:p w14:paraId="30A9F3EB" w14:textId="77777777" w:rsidR="000C1B08" w:rsidRDefault="00000000">
      <w:r>
        <w:t>Unutar ovog izvora knjižene su donacije nefinancijske imovine od fizičkih osoba. Prihodi odgovaraju rashodima.</w:t>
      </w:r>
    </w:p>
    <w:p w14:paraId="02FF567E" w14:textId="77777777" w:rsidR="000C1B08" w:rsidRDefault="00000000">
      <w:r>
        <w:br/>
      </w:r>
    </w:p>
    <w:p w14:paraId="18A5C444" w14:textId="77777777" w:rsidR="000C1B0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76AB3917" w14:textId="77777777">
        <w:trPr>
          <w:cantSplit/>
        </w:trPr>
        <w:tc>
          <w:tcPr>
            <w:tcW w:w="700" w:type="dxa"/>
            <w:shd w:val="clear" w:color="auto" w:fill="E7F0F9"/>
            <w:tcMar>
              <w:top w:w="0" w:type="dxa"/>
              <w:bottom w:w="0" w:type="dxa"/>
            </w:tcMar>
            <w:vAlign w:val="center"/>
          </w:tcPr>
          <w:p w14:paraId="2A6729CA"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B06FE"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82B97"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D4096"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23705E"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A90A0" w14:textId="77777777" w:rsidR="000C1B08" w:rsidRDefault="00000000">
            <w:pPr>
              <w:keepNext/>
              <w:keepLines/>
              <w:spacing w:after="0" w:line="240" w:lineRule="auto"/>
              <w:jc w:val="center"/>
            </w:pPr>
            <w:r>
              <w:rPr>
                <w:b/>
                <w:sz w:val="18"/>
              </w:rPr>
              <w:t>Indeks (%)</w:t>
            </w:r>
          </w:p>
        </w:tc>
      </w:tr>
      <w:tr w:rsidR="000C1B08" w14:paraId="26707664" w14:textId="77777777">
        <w:trPr>
          <w:cantSplit/>
          <w:trHeight w:val="560"/>
        </w:trPr>
        <w:tc>
          <w:tcPr>
            <w:tcW w:w="700" w:type="dxa"/>
            <w:tcMar>
              <w:top w:w="0" w:type="dxa"/>
              <w:bottom w:w="0" w:type="dxa"/>
            </w:tcMar>
            <w:vAlign w:val="center"/>
          </w:tcPr>
          <w:p w14:paraId="21BA27EF" w14:textId="77777777" w:rsidR="000C1B08" w:rsidRDefault="00000000">
            <w:pPr>
              <w:keepNext/>
              <w:keepLines/>
              <w:spacing w:after="0" w:line="240" w:lineRule="auto"/>
            </w:pPr>
            <w:r>
              <w:rPr>
                <w:sz w:val="18"/>
              </w:rPr>
              <w:t>6361</w:t>
            </w:r>
          </w:p>
        </w:tc>
        <w:tc>
          <w:tcPr>
            <w:tcW w:w="3180" w:type="dxa"/>
            <w:tcMar>
              <w:top w:w="0" w:type="dxa"/>
              <w:bottom w:w="0" w:type="dxa"/>
            </w:tcMar>
            <w:vAlign w:val="center"/>
          </w:tcPr>
          <w:p w14:paraId="7D9AC9F9" w14:textId="77777777" w:rsidR="000C1B08"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643409B" w14:textId="77777777" w:rsidR="000C1B08" w:rsidRDefault="00000000">
            <w:pPr>
              <w:keepNext/>
              <w:keepLines/>
              <w:spacing w:after="0" w:line="240" w:lineRule="auto"/>
            </w:pPr>
            <w:r>
              <w:rPr>
                <w:sz w:val="18"/>
              </w:rPr>
              <w:t>6361</w:t>
            </w:r>
          </w:p>
        </w:tc>
        <w:tc>
          <w:tcPr>
            <w:tcW w:w="1860" w:type="dxa"/>
            <w:tcMar>
              <w:top w:w="0" w:type="dxa"/>
              <w:bottom w:w="0" w:type="dxa"/>
            </w:tcMar>
            <w:vAlign w:val="center"/>
          </w:tcPr>
          <w:p w14:paraId="4D124A8E" w14:textId="77777777" w:rsidR="000C1B08" w:rsidRDefault="00000000">
            <w:pPr>
              <w:keepNext/>
              <w:keepLines/>
              <w:spacing w:after="0" w:line="240" w:lineRule="auto"/>
              <w:jc w:val="right"/>
            </w:pPr>
            <w:r>
              <w:rPr>
                <w:sz w:val="18"/>
              </w:rPr>
              <w:t>14.000,00</w:t>
            </w:r>
          </w:p>
        </w:tc>
        <w:tc>
          <w:tcPr>
            <w:tcW w:w="1860" w:type="dxa"/>
            <w:tcMar>
              <w:top w:w="0" w:type="dxa"/>
              <w:bottom w:w="0" w:type="dxa"/>
            </w:tcMar>
            <w:vAlign w:val="center"/>
          </w:tcPr>
          <w:p w14:paraId="51C31808" w14:textId="77777777" w:rsidR="000C1B08" w:rsidRDefault="00000000">
            <w:pPr>
              <w:keepNext/>
              <w:keepLines/>
              <w:spacing w:after="0" w:line="240" w:lineRule="auto"/>
              <w:jc w:val="right"/>
            </w:pPr>
            <w:r>
              <w:rPr>
                <w:sz w:val="18"/>
              </w:rPr>
              <w:t>16.000,00</w:t>
            </w:r>
          </w:p>
        </w:tc>
        <w:tc>
          <w:tcPr>
            <w:tcW w:w="700" w:type="dxa"/>
            <w:tcMar>
              <w:top w:w="0" w:type="dxa"/>
              <w:bottom w:w="0" w:type="dxa"/>
            </w:tcMar>
            <w:vAlign w:val="center"/>
          </w:tcPr>
          <w:p w14:paraId="447DBAB4" w14:textId="77777777" w:rsidR="000C1B08" w:rsidRDefault="00000000">
            <w:pPr>
              <w:keepNext/>
              <w:keepLines/>
              <w:spacing w:after="0" w:line="240" w:lineRule="auto"/>
              <w:jc w:val="right"/>
            </w:pPr>
            <w:r>
              <w:rPr>
                <w:sz w:val="18"/>
              </w:rPr>
              <w:t>114,3</w:t>
            </w:r>
          </w:p>
        </w:tc>
      </w:tr>
    </w:tbl>
    <w:p w14:paraId="437A9C7D" w14:textId="77777777" w:rsidR="000C1B08" w:rsidRDefault="000C1B08">
      <w:pPr>
        <w:spacing w:after="0"/>
      </w:pPr>
    </w:p>
    <w:p w14:paraId="51D25029" w14:textId="77777777" w:rsidR="000C1B08" w:rsidRDefault="00000000">
      <w:r>
        <w:t>U 2025 god. primljeno je više sredstava tekućih pomoći od Ministarstva kulture. Navedeno ovisi o potpisanim ugovorima za tekuće projekte. U tekućem razdoblju primljena su i sredstva pomoći od nenadležnog grada.</w:t>
      </w:r>
    </w:p>
    <w:p w14:paraId="0C5A0C31" w14:textId="77777777" w:rsidR="000C1B08" w:rsidRDefault="000C1B08"/>
    <w:p w14:paraId="7592585D" w14:textId="77777777" w:rsidR="000C1B08"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2521147C" w14:textId="77777777">
        <w:trPr>
          <w:cantSplit/>
        </w:trPr>
        <w:tc>
          <w:tcPr>
            <w:tcW w:w="700" w:type="dxa"/>
            <w:shd w:val="clear" w:color="auto" w:fill="E7F0F9"/>
            <w:tcMar>
              <w:top w:w="0" w:type="dxa"/>
              <w:bottom w:w="0" w:type="dxa"/>
            </w:tcMar>
            <w:vAlign w:val="center"/>
          </w:tcPr>
          <w:p w14:paraId="0A54DA34"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43BE73"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EE3F8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73047"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D3C34D"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F81A99" w14:textId="77777777" w:rsidR="000C1B08" w:rsidRDefault="00000000">
            <w:pPr>
              <w:keepNext/>
              <w:keepLines/>
              <w:spacing w:after="0" w:line="240" w:lineRule="auto"/>
              <w:jc w:val="center"/>
            </w:pPr>
            <w:r>
              <w:rPr>
                <w:b/>
                <w:sz w:val="18"/>
              </w:rPr>
              <w:t>Indeks (%)</w:t>
            </w:r>
          </w:p>
        </w:tc>
      </w:tr>
      <w:tr w:rsidR="000C1B08" w14:paraId="55744B4D" w14:textId="77777777">
        <w:trPr>
          <w:cantSplit/>
          <w:trHeight w:val="560"/>
        </w:trPr>
        <w:tc>
          <w:tcPr>
            <w:tcW w:w="700" w:type="dxa"/>
            <w:tcMar>
              <w:top w:w="0" w:type="dxa"/>
              <w:bottom w:w="0" w:type="dxa"/>
            </w:tcMar>
            <w:vAlign w:val="center"/>
          </w:tcPr>
          <w:p w14:paraId="011B95AB" w14:textId="77777777" w:rsidR="000C1B08" w:rsidRDefault="00000000">
            <w:pPr>
              <w:keepNext/>
              <w:keepLines/>
              <w:spacing w:after="0" w:line="240" w:lineRule="auto"/>
            </w:pPr>
            <w:r>
              <w:rPr>
                <w:sz w:val="18"/>
              </w:rPr>
              <w:t>6362</w:t>
            </w:r>
          </w:p>
        </w:tc>
        <w:tc>
          <w:tcPr>
            <w:tcW w:w="3180" w:type="dxa"/>
            <w:tcMar>
              <w:top w:w="0" w:type="dxa"/>
              <w:bottom w:w="0" w:type="dxa"/>
            </w:tcMar>
            <w:vAlign w:val="center"/>
          </w:tcPr>
          <w:p w14:paraId="1A497294" w14:textId="77777777" w:rsidR="000C1B08"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EBD46C0" w14:textId="77777777" w:rsidR="000C1B08" w:rsidRDefault="00000000">
            <w:pPr>
              <w:keepNext/>
              <w:keepLines/>
              <w:spacing w:after="0" w:line="240" w:lineRule="auto"/>
            </w:pPr>
            <w:r>
              <w:rPr>
                <w:sz w:val="18"/>
              </w:rPr>
              <w:t>6362</w:t>
            </w:r>
          </w:p>
        </w:tc>
        <w:tc>
          <w:tcPr>
            <w:tcW w:w="1860" w:type="dxa"/>
            <w:tcMar>
              <w:top w:w="0" w:type="dxa"/>
              <w:bottom w:w="0" w:type="dxa"/>
            </w:tcMar>
            <w:vAlign w:val="center"/>
          </w:tcPr>
          <w:p w14:paraId="0E4FEE76" w14:textId="77777777" w:rsidR="000C1B08" w:rsidRDefault="00000000">
            <w:pPr>
              <w:keepNext/>
              <w:keepLines/>
              <w:spacing w:after="0" w:line="240" w:lineRule="auto"/>
              <w:jc w:val="right"/>
            </w:pPr>
            <w:r>
              <w:rPr>
                <w:sz w:val="18"/>
              </w:rPr>
              <w:t>60.000,00</w:t>
            </w:r>
          </w:p>
        </w:tc>
        <w:tc>
          <w:tcPr>
            <w:tcW w:w="1860" w:type="dxa"/>
            <w:tcMar>
              <w:top w:w="0" w:type="dxa"/>
              <w:bottom w:w="0" w:type="dxa"/>
            </w:tcMar>
            <w:vAlign w:val="center"/>
          </w:tcPr>
          <w:p w14:paraId="2B7BD144"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4817D5DD" w14:textId="77777777" w:rsidR="000C1B08" w:rsidRDefault="00000000">
            <w:pPr>
              <w:keepNext/>
              <w:keepLines/>
              <w:spacing w:after="0" w:line="240" w:lineRule="auto"/>
              <w:jc w:val="right"/>
            </w:pPr>
            <w:r>
              <w:rPr>
                <w:sz w:val="18"/>
              </w:rPr>
              <w:t>0</w:t>
            </w:r>
          </w:p>
        </w:tc>
      </w:tr>
    </w:tbl>
    <w:p w14:paraId="69799A31" w14:textId="77777777" w:rsidR="000C1B08" w:rsidRDefault="000C1B08">
      <w:pPr>
        <w:spacing w:after="0"/>
      </w:pPr>
    </w:p>
    <w:p w14:paraId="791D461B" w14:textId="77777777" w:rsidR="000C1B08" w:rsidRDefault="00000000">
      <w:r>
        <w:t>U prethodnom razdoblju ostvareni su prihodi za financiranje sanacije objekta Muzeja što ovisi o potpisanim ugovorima s Ministarstvom kulture. </w:t>
      </w:r>
    </w:p>
    <w:p w14:paraId="731760C2" w14:textId="77777777" w:rsidR="000C1B08" w:rsidRDefault="000C1B08"/>
    <w:p w14:paraId="62E7E27E" w14:textId="77777777" w:rsidR="000C1B0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72F74F2E" w14:textId="77777777">
        <w:trPr>
          <w:cantSplit/>
        </w:trPr>
        <w:tc>
          <w:tcPr>
            <w:tcW w:w="700" w:type="dxa"/>
            <w:shd w:val="clear" w:color="auto" w:fill="E7F0F9"/>
            <w:tcMar>
              <w:top w:w="0" w:type="dxa"/>
              <w:bottom w:w="0" w:type="dxa"/>
            </w:tcMar>
            <w:vAlign w:val="center"/>
          </w:tcPr>
          <w:p w14:paraId="74E8EAE4"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8814FB"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9A73E"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B1C8FF"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789F73"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9DD2F" w14:textId="77777777" w:rsidR="000C1B08" w:rsidRDefault="00000000">
            <w:pPr>
              <w:keepNext/>
              <w:keepLines/>
              <w:spacing w:after="0" w:line="240" w:lineRule="auto"/>
              <w:jc w:val="center"/>
            </w:pPr>
            <w:r>
              <w:rPr>
                <w:b/>
                <w:sz w:val="18"/>
              </w:rPr>
              <w:t>Indeks (%)</w:t>
            </w:r>
          </w:p>
        </w:tc>
      </w:tr>
      <w:tr w:rsidR="000C1B08" w14:paraId="710D2B83" w14:textId="77777777">
        <w:trPr>
          <w:cantSplit/>
          <w:trHeight w:val="560"/>
        </w:trPr>
        <w:tc>
          <w:tcPr>
            <w:tcW w:w="700" w:type="dxa"/>
            <w:tcMar>
              <w:top w:w="0" w:type="dxa"/>
              <w:bottom w:w="0" w:type="dxa"/>
            </w:tcMar>
            <w:vAlign w:val="center"/>
          </w:tcPr>
          <w:p w14:paraId="14A58256" w14:textId="77777777" w:rsidR="000C1B08" w:rsidRDefault="00000000">
            <w:pPr>
              <w:keepNext/>
              <w:keepLines/>
              <w:spacing w:after="0" w:line="240" w:lineRule="auto"/>
            </w:pPr>
            <w:r>
              <w:rPr>
                <w:sz w:val="18"/>
              </w:rPr>
              <w:t>6526</w:t>
            </w:r>
          </w:p>
        </w:tc>
        <w:tc>
          <w:tcPr>
            <w:tcW w:w="3180" w:type="dxa"/>
            <w:tcMar>
              <w:top w:w="0" w:type="dxa"/>
              <w:bottom w:w="0" w:type="dxa"/>
            </w:tcMar>
            <w:vAlign w:val="center"/>
          </w:tcPr>
          <w:p w14:paraId="2C85E300" w14:textId="77777777" w:rsidR="000C1B08" w:rsidRDefault="00000000">
            <w:pPr>
              <w:keepNext/>
              <w:keepLines/>
              <w:spacing w:after="0" w:line="240" w:lineRule="auto"/>
            </w:pPr>
            <w:r>
              <w:rPr>
                <w:sz w:val="18"/>
              </w:rPr>
              <w:t>Ostali nespomenuti prihodi</w:t>
            </w:r>
          </w:p>
        </w:tc>
        <w:tc>
          <w:tcPr>
            <w:tcW w:w="700" w:type="dxa"/>
            <w:tcMar>
              <w:top w:w="0" w:type="dxa"/>
              <w:bottom w:w="0" w:type="dxa"/>
            </w:tcMar>
            <w:vAlign w:val="center"/>
          </w:tcPr>
          <w:p w14:paraId="276254F6" w14:textId="77777777" w:rsidR="000C1B08" w:rsidRDefault="00000000">
            <w:pPr>
              <w:keepNext/>
              <w:keepLines/>
              <w:spacing w:after="0" w:line="240" w:lineRule="auto"/>
            </w:pPr>
            <w:r>
              <w:rPr>
                <w:sz w:val="18"/>
              </w:rPr>
              <w:t>6526</w:t>
            </w:r>
          </w:p>
        </w:tc>
        <w:tc>
          <w:tcPr>
            <w:tcW w:w="1860" w:type="dxa"/>
            <w:tcMar>
              <w:top w:w="0" w:type="dxa"/>
              <w:bottom w:w="0" w:type="dxa"/>
            </w:tcMar>
            <w:vAlign w:val="center"/>
          </w:tcPr>
          <w:p w14:paraId="026232AB" w14:textId="77777777" w:rsidR="000C1B08" w:rsidRDefault="00000000">
            <w:pPr>
              <w:keepNext/>
              <w:keepLines/>
              <w:spacing w:after="0" w:line="240" w:lineRule="auto"/>
              <w:jc w:val="right"/>
            </w:pPr>
            <w:r>
              <w:rPr>
                <w:sz w:val="18"/>
              </w:rPr>
              <w:t>4.356,55</w:t>
            </w:r>
          </w:p>
        </w:tc>
        <w:tc>
          <w:tcPr>
            <w:tcW w:w="1860" w:type="dxa"/>
            <w:tcMar>
              <w:top w:w="0" w:type="dxa"/>
              <w:bottom w:w="0" w:type="dxa"/>
            </w:tcMar>
            <w:vAlign w:val="center"/>
          </w:tcPr>
          <w:p w14:paraId="0C3E80AC" w14:textId="77777777" w:rsidR="000C1B08" w:rsidRDefault="00000000">
            <w:pPr>
              <w:keepNext/>
              <w:keepLines/>
              <w:spacing w:after="0" w:line="240" w:lineRule="auto"/>
              <w:jc w:val="right"/>
            </w:pPr>
            <w:r>
              <w:rPr>
                <w:sz w:val="18"/>
              </w:rPr>
              <w:t>1.031,00</w:t>
            </w:r>
          </w:p>
        </w:tc>
        <w:tc>
          <w:tcPr>
            <w:tcW w:w="700" w:type="dxa"/>
            <w:tcMar>
              <w:top w:w="0" w:type="dxa"/>
              <w:bottom w:w="0" w:type="dxa"/>
            </w:tcMar>
            <w:vAlign w:val="center"/>
          </w:tcPr>
          <w:p w14:paraId="54DB02F4" w14:textId="77777777" w:rsidR="000C1B08" w:rsidRDefault="00000000">
            <w:pPr>
              <w:keepNext/>
              <w:keepLines/>
              <w:spacing w:after="0" w:line="240" w:lineRule="auto"/>
              <w:jc w:val="right"/>
            </w:pPr>
            <w:r>
              <w:rPr>
                <w:sz w:val="18"/>
              </w:rPr>
              <w:t>23,7</w:t>
            </w:r>
          </w:p>
        </w:tc>
      </w:tr>
    </w:tbl>
    <w:p w14:paraId="214B2C30" w14:textId="77777777" w:rsidR="000C1B08" w:rsidRDefault="000C1B08">
      <w:pPr>
        <w:spacing w:after="0"/>
      </w:pPr>
    </w:p>
    <w:p w14:paraId="5BEB00FB" w14:textId="77777777" w:rsidR="000C1B08" w:rsidRDefault="00000000">
      <w:r>
        <w:t>U 2024. god. veći su prihodi  u odnosu na tekuće razdoblje zbog više izvršenih usluga (arheološki nadzor, postavljanje izložbe i ostalo).</w:t>
      </w:r>
    </w:p>
    <w:p w14:paraId="61918B54" w14:textId="77777777" w:rsidR="000C1B08" w:rsidRDefault="000C1B08"/>
    <w:p w14:paraId="279AEFCE" w14:textId="77777777" w:rsidR="000C1B0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7301C9C7" w14:textId="77777777">
        <w:trPr>
          <w:cantSplit/>
        </w:trPr>
        <w:tc>
          <w:tcPr>
            <w:tcW w:w="700" w:type="dxa"/>
            <w:shd w:val="clear" w:color="auto" w:fill="E7F0F9"/>
            <w:tcMar>
              <w:top w:w="0" w:type="dxa"/>
              <w:bottom w:w="0" w:type="dxa"/>
            </w:tcMar>
            <w:vAlign w:val="center"/>
          </w:tcPr>
          <w:p w14:paraId="7DEE86F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BC25AB"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DE1A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C74114"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85B95"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7E2943" w14:textId="77777777" w:rsidR="000C1B08" w:rsidRDefault="00000000">
            <w:pPr>
              <w:keepNext/>
              <w:keepLines/>
              <w:spacing w:after="0" w:line="240" w:lineRule="auto"/>
              <w:jc w:val="center"/>
            </w:pPr>
            <w:r>
              <w:rPr>
                <w:b/>
                <w:sz w:val="18"/>
              </w:rPr>
              <w:t>Indeks (%)</w:t>
            </w:r>
          </w:p>
        </w:tc>
      </w:tr>
      <w:tr w:rsidR="000C1B08" w14:paraId="3474CD61" w14:textId="77777777">
        <w:trPr>
          <w:cantSplit/>
          <w:trHeight w:val="560"/>
        </w:trPr>
        <w:tc>
          <w:tcPr>
            <w:tcW w:w="700" w:type="dxa"/>
            <w:tcMar>
              <w:top w:w="0" w:type="dxa"/>
              <w:bottom w:w="0" w:type="dxa"/>
            </w:tcMar>
            <w:vAlign w:val="center"/>
          </w:tcPr>
          <w:p w14:paraId="26A6BA5A" w14:textId="77777777" w:rsidR="000C1B08" w:rsidRDefault="00000000">
            <w:pPr>
              <w:keepNext/>
              <w:keepLines/>
              <w:spacing w:after="0" w:line="240" w:lineRule="auto"/>
            </w:pPr>
            <w:r>
              <w:rPr>
                <w:sz w:val="18"/>
              </w:rPr>
              <w:t>6632</w:t>
            </w:r>
          </w:p>
        </w:tc>
        <w:tc>
          <w:tcPr>
            <w:tcW w:w="3180" w:type="dxa"/>
            <w:tcMar>
              <w:top w:w="0" w:type="dxa"/>
              <w:bottom w:w="0" w:type="dxa"/>
            </w:tcMar>
            <w:vAlign w:val="center"/>
          </w:tcPr>
          <w:p w14:paraId="6547C744" w14:textId="77777777" w:rsidR="000C1B08" w:rsidRDefault="00000000">
            <w:pPr>
              <w:keepNext/>
              <w:keepLines/>
              <w:spacing w:after="0" w:line="240" w:lineRule="auto"/>
            </w:pPr>
            <w:r>
              <w:rPr>
                <w:sz w:val="18"/>
              </w:rPr>
              <w:t>Kapitalne donacije</w:t>
            </w:r>
          </w:p>
        </w:tc>
        <w:tc>
          <w:tcPr>
            <w:tcW w:w="700" w:type="dxa"/>
            <w:tcMar>
              <w:top w:w="0" w:type="dxa"/>
              <w:bottom w:w="0" w:type="dxa"/>
            </w:tcMar>
            <w:vAlign w:val="center"/>
          </w:tcPr>
          <w:p w14:paraId="0DB45ADE" w14:textId="77777777" w:rsidR="000C1B08" w:rsidRDefault="00000000">
            <w:pPr>
              <w:keepNext/>
              <w:keepLines/>
              <w:spacing w:after="0" w:line="240" w:lineRule="auto"/>
            </w:pPr>
            <w:r>
              <w:rPr>
                <w:sz w:val="18"/>
              </w:rPr>
              <w:t>6632</w:t>
            </w:r>
          </w:p>
        </w:tc>
        <w:tc>
          <w:tcPr>
            <w:tcW w:w="1860" w:type="dxa"/>
            <w:tcMar>
              <w:top w:w="0" w:type="dxa"/>
              <w:bottom w:w="0" w:type="dxa"/>
            </w:tcMar>
            <w:vAlign w:val="center"/>
          </w:tcPr>
          <w:p w14:paraId="5B0E9DFC" w14:textId="77777777" w:rsidR="000C1B08" w:rsidRDefault="00000000">
            <w:pPr>
              <w:keepNext/>
              <w:keepLines/>
              <w:spacing w:after="0" w:line="240" w:lineRule="auto"/>
              <w:jc w:val="right"/>
            </w:pPr>
            <w:r>
              <w:rPr>
                <w:sz w:val="18"/>
              </w:rPr>
              <w:t>1.000,00</w:t>
            </w:r>
          </w:p>
        </w:tc>
        <w:tc>
          <w:tcPr>
            <w:tcW w:w="1860" w:type="dxa"/>
            <w:tcMar>
              <w:top w:w="0" w:type="dxa"/>
              <w:bottom w:w="0" w:type="dxa"/>
            </w:tcMar>
            <w:vAlign w:val="center"/>
          </w:tcPr>
          <w:p w14:paraId="5ACFB43F" w14:textId="77777777" w:rsidR="000C1B08" w:rsidRDefault="00000000">
            <w:pPr>
              <w:keepNext/>
              <w:keepLines/>
              <w:spacing w:after="0" w:line="240" w:lineRule="auto"/>
              <w:jc w:val="right"/>
            </w:pPr>
            <w:r>
              <w:rPr>
                <w:sz w:val="18"/>
              </w:rPr>
              <w:t>6.350,00</w:t>
            </w:r>
          </w:p>
        </w:tc>
        <w:tc>
          <w:tcPr>
            <w:tcW w:w="700" w:type="dxa"/>
            <w:tcMar>
              <w:top w:w="0" w:type="dxa"/>
              <w:bottom w:w="0" w:type="dxa"/>
            </w:tcMar>
            <w:vAlign w:val="center"/>
          </w:tcPr>
          <w:p w14:paraId="6D42BDB5" w14:textId="77777777" w:rsidR="000C1B08" w:rsidRDefault="00000000">
            <w:pPr>
              <w:keepNext/>
              <w:keepLines/>
              <w:spacing w:after="0" w:line="240" w:lineRule="auto"/>
              <w:jc w:val="right"/>
            </w:pPr>
            <w:r>
              <w:rPr>
                <w:sz w:val="18"/>
              </w:rPr>
              <w:t>635,0</w:t>
            </w:r>
          </w:p>
        </w:tc>
      </w:tr>
    </w:tbl>
    <w:p w14:paraId="7FF7C931" w14:textId="77777777" w:rsidR="000C1B08" w:rsidRDefault="000C1B08">
      <w:pPr>
        <w:spacing w:after="0"/>
      </w:pPr>
    </w:p>
    <w:p w14:paraId="5FEE5D87" w14:textId="77777777" w:rsidR="000C1B08" w:rsidRDefault="00000000">
      <w:r>
        <w:t>U 2025. god. primljene su veće donacije imovine (djela likovnih umjetnika) od fizičkih osoba.</w:t>
      </w:r>
    </w:p>
    <w:p w14:paraId="5686E047" w14:textId="77777777" w:rsidR="000C1B08" w:rsidRDefault="000C1B08"/>
    <w:p w14:paraId="0F56F4A3" w14:textId="77777777" w:rsidR="000C1B0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141B917" w14:textId="77777777">
        <w:trPr>
          <w:cantSplit/>
        </w:trPr>
        <w:tc>
          <w:tcPr>
            <w:tcW w:w="700" w:type="dxa"/>
            <w:shd w:val="clear" w:color="auto" w:fill="E7F0F9"/>
            <w:tcMar>
              <w:top w:w="0" w:type="dxa"/>
              <w:bottom w:w="0" w:type="dxa"/>
            </w:tcMar>
            <w:vAlign w:val="center"/>
          </w:tcPr>
          <w:p w14:paraId="15F3D9D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F82781"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04E04"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DB43D"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485841"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EBC7D" w14:textId="77777777" w:rsidR="000C1B08" w:rsidRDefault="00000000">
            <w:pPr>
              <w:keepNext/>
              <w:keepLines/>
              <w:spacing w:after="0" w:line="240" w:lineRule="auto"/>
              <w:jc w:val="center"/>
            </w:pPr>
            <w:r>
              <w:rPr>
                <w:b/>
                <w:sz w:val="18"/>
              </w:rPr>
              <w:t>Indeks (%)</w:t>
            </w:r>
          </w:p>
        </w:tc>
      </w:tr>
      <w:tr w:rsidR="000C1B08" w14:paraId="700858DF" w14:textId="77777777">
        <w:trPr>
          <w:cantSplit/>
          <w:trHeight w:val="560"/>
        </w:trPr>
        <w:tc>
          <w:tcPr>
            <w:tcW w:w="700" w:type="dxa"/>
            <w:tcMar>
              <w:top w:w="0" w:type="dxa"/>
              <w:bottom w:w="0" w:type="dxa"/>
            </w:tcMar>
            <w:vAlign w:val="center"/>
          </w:tcPr>
          <w:p w14:paraId="41666B3E" w14:textId="77777777" w:rsidR="000C1B08" w:rsidRDefault="00000000">
            <w:pPr>
              <w:keepNext/>
              <w:keepLines/>
              <w:spacing w:after="0" w:line="240" w:lineRule="auto"/>
            </w:pPr>
            <w:r>
              <w:rPr>
                <w:sz w:val="18"/>
              </w:rPr>
              <w:t>6711</w:t>
            </w:r>
          </w:p>
        </w:tc>
        <w:tc>
          <w:tcPr>
            <w:tcW w:w="3180" w:type="dxa"/>
            <w:tcMar>
              <w:top w:w="0" w:type="dxa"/>
              <w:bottom w:w="0" w:type="dxa"/>
            </w:tcMar>
            <w:vAlign w:val="center"/>
          </w:tcPr>
          <w:p w14:paraId="112CF2BB" w14:textId="77777777" w:rsidR="000C1B0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468B52C" w14:textId="77777777" w:rsidR="000C1B08" w:rsidRDefault="00000000">
            <w:pPr>
              <w:keepNext/>
              <w:keepLines/>
              <w:spacing w:after="0" w:line="240" w:lineRule="auto"/>
            </w:pPr>
            <w:r>
              <w:rPr>
                <w:sz w:val="18"/>
              </w:rPr>
              <w:t>6711</w:t>
            </w:r>
          </w:p>
        </w:tc>
        <w:tc>
          <w:tcPr>
            <w:tcW w:w="1860" w:type="dxa"/>
            <w:tcMar>
              <w:top w:w="0" w:type="dxa"/>
              <w:bottom w:w="0" w:type="dxa"/>
            </w:tcMar>
            <w:vAlign w:val="center"/>
          </w:tcPr>
          <w:p w14:paraId="3FFB062B" w14:textId="77777777" w:rsidR="000C1B08" w:rsidRDefault="00000000">
            <w:pPr>
              <w:keepNext/>
              <w:keepLines/>
              <w:spacing w:after="0" w:line="240" w:lineRule="auto"/>
              <w:jc w:val="right"/>
            </w:pPr>
            <w:r>
              <w:rPr>
                <w:sz w:val="18"/>
              </w:rPr>
              <w:t>217.380,12</w:t>
            </w:r>
          </w:p>
        </w:tc>
        <w:tc>
          <w:tcPr>
            <w:tcW w:w="1860" w:type="dxa"/>
            <w:tcMar>
              <w:top w:w="0" w:type="dxa"/>
              <w:bottom w:w="0" w:type="dxa"/>
            </w:tcMar>
            <w:vAlign w:val="center"/>
          </w:tcPr>
          <w:p w14:paraId="1C286768" w14:textId="77777777" w:rsidR="000C1B08" w:rsidRDefault="00000000">
            <w:pPr>
              <w:keepNext/>
              <w:keepLines/>
              <w:spacing w:after="0" w:line="240" w:lineRule="auto"/>
              <w:jc w:val="right"/>
            </w:pPr>
            <w:r>
              <w:rPr>
                <w:sz w:val="18"/>
              </w:rPr>
              <w:t>292.126,89</w:t>
            </w:r>
          </w:p>
        </w:tc>
        <w:tc>
          <w:tcPr>
            <w:tcW w:w="700" w:type="dxa"/>
            <w:tcMar>
              <w:top w:w="0" w:type="dxa"/>
              <w:bottom w:w="0" w:type="dxa"/>
            </w:tcMar>
            <w:vAlign w:val="center"/>
          </w:tcPr>
          <w:p w14:paraId="5513B4B5" w14:textId="77777777" w:rsidR="000C1B08" w:rsidRDefault="00000000">
            <w:pPr>
              <w:keepNext/>
              <w:keepLines/>
              <w:spacing w:after="0" w:line="240" w:lineRule="auto"/>
              <w:jc w:val="right"/>
            </w:pPr>
            <w:r>
              <w:rPr>
                <w:sz w:val="18"/>
              </w:rPr>
              <w:t>134,4</w:t>
            </w:r>
          </w:p>
        </w:tc>
      </w:tr>
    </w:tbl>
    <w:p w14:paraId="0B464A0B" w14:textId="77777777" w:rsidR="000C1B08" w:rsidRDefault="000C1B08">
      <w:pPr>
        <w:spacing w:after="0"/>
      </w:pPr>
    </w:p>
    <w:p w14:paraId="2293322F" w14:textId="77777777" w:rsidR="000C1B08" w:rsidRDefault="00000000">
      <w:r>
        <w:t>Prihod je povećan radi više plaćenih rashoda poslovanja u tekućem razdoblju.</w:t>
      </w:r>
    </w:p>
    <w:p w14:paraId="03F8F2AB" w14:textId="77777777" w:rsidR="000C1B08" w:rsidRDefault="000C1B08"/>
    <w:p w14:paraId="00824971" w14:textId="77777777" w:rsidR="000C1B08"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E9926D8" w14:textId="77777777">
        <w:trPr>
          <w:cantSplit/>
        </w:trPr>
        <w:tc>
          <w:tcPr>
            <w:tcW w:w="700" w:type="dxa"/>
            <w:shd w:val="clear" w:color="auto" w:fill="E7F0F9"/>
            <w:tcMar>
              <w:top w:w="0" w:type="dxa"/>
              <w:bottom w:w="0" w:type="dxa"/>
            </w:tcMar>
            <w:vAlign w:val="center"/>
          </w:tcPr>
          <w:p w14:paraId="214813D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2D39BA"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C832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F5005"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DB127"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1D6C5" w14:textId="77777777" w:rsidR="000C1B08" w:rsidRDefault="00000000">
            <w:pPr>
              <w:keepNext/>
              <w:keepLines/>
              <w:spacing w:after="0" w:line="240" w:lineRule="auto"/>
              <w:jc w:val="center"/>
            </w:pPr>
            <w:r>
              <w:rPr>
                <w:b/>
                <w:sz w:val="18"/>
              </w:rPr>
              <w:t>Indeks (%)</w:t>
            </w:r>
          </w:p>
        </w:tc>
      </w:tr>
      <w:tr w:rsidR="000C1B08" w14:paraId="4ED90680" w14:textId="77777777">
        <w:trPr>
          <w:cantSplit/>
          <w:trHeight w:val="560"/>
        </w:trPr>
        <w:tc>
          <w:tcPr>
            <w:tcW w:w="700" w:type="dxa"/>
            <w:tcMar>
              <w:top w:w="0" w:type="dxa"/>
              <w:bottom w:w="0" w:type="dxa"/>
            </w:tcMar>
            <w:vAlign w:val="center"/>
          </w:tcPr>
          <w:p w14:paraId="04742BC7" w14:textId="77777777" w:rsidR="000C1B08" w:rsidRDefault="00000000">
            <w:pPr>
              <w:keepNext/>
              <w:keepLines/>
              <w:spacing w:after="0" w:line="240" w:lineRule="auto"/>
            </w:pPr>
            <w:r>
              <w:rPr>
                <w:sz w:val="18"/>
              </w:rPr>
              <w:t>6712</w:t>
            </w:r>
          </w:p>
        </w:tc>
        <w:tc>
          <w:tcPr>
            <w:tcW w:w="3180" w:type="dxa"/>
            <w:tcMar>
              <w:top w:w="0" w:type="dxa"/>
              <w:bottom w:w="0" w:type="dxa"/>
            </w:tcMar>
            <w:vAlign w:val="center"/>
          </w:tcPr>
          <w:p w14:paraId="77C015C8" w14:textId="77777777" w:rsidR="000C1B08"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F10851B" w14:textId="77777777" w:rsidR="000C1B08" w:rsidRDefault="00000000">
            <w:pPr>
              <w:keepNext/>
              <w:keepLines/>
              <w:spacing w:after="0" w:line="240" w:lineRule="auto"/>
            </w:pPr>
            <w:r>
              <w:rPr>
                <w:sz w:val="18"/>
              </w:rPr>
              <w:t>6712</w:t>
            </w:r>
          </w:p>
        </w:tc>
        <w:tc>
          <w:tcPr>
            <w:tcW w:w="1860" w:type="dxa"/>
            <w:tcMar>
              <w:top w:w="0" w:type="dxa"/>
              <w:bottom w:w="0" w:type="dxa"/>
            </w:tcMar>
            <w:vAlign w:val="center"/>
          </w:tcPr>
          <w:p w14:paraId="57CF2291" w14:textId="77777777" w:rsidR="000C1B08" w:rsidRDefault="00000000">
            <w:pPr>
              <w:keepNext/>
              <w:keepLines/>
              <w:spacing w:after="0" w:line="240" w:lineRule="auto"/>
              <w:jc w:val="right"/>
            </w:pPr>
            <w:r>
              <w:rPr>
                <w:sz w:val="18"/>
              </w:rPr>
              <w:t>59.006,97</w:t>
            </w:r>
          </w:p>
        </w:tc>
        <w:tc>
          <w:tcPr>
            <w:tcW w:w="1860" w:type="dxa"/>
            <w:tcMar>
              <w:top w:w="0" w:type="dxa"/>
              <w:bottom w:w="0" w:type="dxa"/>
            </w:tcMar>
            <w:vAlign w:val="center"/>
          </w:tcPr>
          <w:p w14:paraId="406DF2A3" w14:textId="77777777" w:rsidR="000C1B08" w:rsidRDefault="00000000">
            <w:pPr>
              <w:keepNext/>
              <w:keepLines/>
              <w:spacing w:after="0" w:line="240" w:lineRule="auto"/>
              <w:jc w:val="right"/>
            </w:pPr>
            <w:r>
              <w:rPr>
                <w:sz w:val="18"/>
              </w:rPr>
              <w:t>112.373,04</w:t>
            </w:r>
          </w:p>
        </w:tc>
        <w:tc>
          <w:tcPr>
            <w:tcW w:w="700" w:type="dxa"/>
            <w:tcMar>
              <w:top w:w="0" w:type="dxa"/>
              <w:bottom w:w="0" w:type="dxa"/>
            </w:tcMar>
            <w:vAlign w:val="center"/>
          </w:tcPr>
          <w:p w14:paraId="55022883" w14:textId="77777777" w:rsidR="000C1B08" w:rsidRDefault="00000000">
            <w:pPr>
              <w:keepNext/>
              <w:keepLines/>
              <w:spacing w:after="0" w:line="240" w:lineRule="auto"/>
              <w:jc w:val="right"/>
            </w:pPr>
            <w:r>
              <w:rPr>
                <w:sz w:val="18"/>
              </w:rPr>
              <w:t>190,4</w:t>
            </w:r>
          </w:p>
        </w:tc>
      </w:tr>
    </w:tbl>
    <w:p w14:paraId="76DB3F54" w14:textId="77777777" w:rsidR="000C1B08" w:rsidRDefault="000C1B08">
      <w:pPr>
        <w:spacing w:after="0"/>
      </w:pPr>
    </w:p>
    <w:p w14:paraId="541969C2" w14:textId="77777777" w:rsidR="000C1B08" w:rsidRDefault="00000000">
      <w:r>
        <w:t>Prihod je povećan radi više plaćenih rashoda za nabavu imovine financirane od strane nadležnog proračuna ( Grad je financirao nabavu nefinancijske imovine).</w:t>
      </w:r>
    </w:p>
    <w:p w14:paraId="6DFB1536" w14:textId="77777777" w:rsidR="000C1B08" w:rsidRDefault="000C1B08"/>
    <w:p w14:paraId="54699B5F" w14:textId="77777777" w:rsidR="000C1B0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9FFDCE6" w14:textId="77777777">
        <w:trPr>
          <w:cantSplit/>
        </w:trPr>
        <w:tc>
          <w:tcPr>
            <w:tcW w:w="700" w:type="dxa"/>
            <w:shd w:val="clear" w:color="auto" w:fill="E7F0F9"/>
            <w:tcMar>
              <w:top w:w="0" w:type="dxa"/>
              <w:bottom w:w="0" w:type="dxa"/>
            </w:tcMar>
            <w:vAlign w:val="center"/>
          </w:tcPr>
          <w:p w14:paraId="727A74EF"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E4E477"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D9BF3"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F47047"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8413B5"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F4DE45" w14:textId="77777777" w:rsidR="000C1B08" w:rsidRDefault="00000000">
            <w:pPr>
              <w:keepNext/>
              <w:keepLines/>
              <w:spacing w:after="0" w:line="240" w:lineRule="auto"/>
              <w:jc w:val="center"/>
            </w:pPr>
            <w:r>
              <w:rPr>
                <w:b/>
                <w:sz w:val="18"/>
              </w:rPr>
              <w:t>Indeks (%)</w:t>
            </w:r>
          </w:p>
        </w:tc>
      </w:tr>
      <w:tr w:rsidR="000C1B08" w14:paraId="2024704A" w14:textId="77777777">
        <w:trPr>
          <w:cantSplit/>
          <w:trHeight w:val="560"/>
        </w:trPr>
        <w:tc>
          <w:tcPr>
            <w:tcW w:w="700" w:type="dxa"/>
            <w:tcMar>
              <w:top w:w="0" w:type="dxa"/>
              <w:bottom w:w="0" w:type="dxa"/>
            </w:tcMar>
            <w:vAlign w:val="center"/>
          </w:tcPr>
          <w:p w14:paraId="27CA499C" w14:textId="77777777" w:rsidR="000C1B08" w:rsidRDefault="00000000">
            <w:pPr>
              <w:keepNext/>
              <w:keepLines/>
              <w:spacing w:after="0" w:line="240" w:lineRule="auto"/>
            </w:pPr>
            <w:r>
              <w:rPr>
                <w:sz w:val="18"/>
              </w:rPr>
              <w:t>3111</w:t>
            </w:r>
          </w:p>
        </w:tc>
        <w:tc>
          <w:tcPr>
            <w:tcW w:w="3180" w:type="dxa"/>
            <w:tcMar>
              <w:top w:w="0" w:type="dxa"/>
              <w:bottom w:w="0" w:type="dxa"/>
            </w:tcMar>
            <w:vAlign w:val="center"/>
          </w:tcPr>
          <w:p w14:paraId="1676A849" w14:textId="77777777" w:rsidR="000C1B08" w:rsidRDefault="00000000">
            <w:pPr>
              <w:keepNext/>
              <w:keepLines/>
              <w:spacing w:after="0" w:line="240" w:lineRule="auto"/>
            </w:pPr>
            <w:r>
              <w:rPr>
                <w:sz w:val="18"/>
              </w:rPr>
              <w:t>Plaće za redovan rad</w:t>
            </w:r>
          </w:p>
        </w:tc>
        <w:tc>
          <w:tcPr>
            <w:tcW w:w="700" w:type="dxa"/>
            <w:tcMar>
              <w:top w:w="0" w:type="dxa"/>
              <w:bottom w:w="0" w:type="dxa"/>
            </w:tcMar>
            <w:vAlign w:val="center"/>
          </w:tcPr>
          <w:p w14:paraId="6122BE5A" w14:textId="77777777" w:rsidR="000C1B08" w:rsidRDefault="00000000">
            <w:pPr>
              <w:keepNext/>
              <w:keepLines/>
              <w:spacing w:after="0" w:line="240" w:lineRule="auto"/>
            </w:pPr>
            <w:r>
              <w:rPr>
                <w:sz w:val="18"/>
              </w:rPr>
              <w:t>3111</w:t>
            </w:r>
          </w:p>
        </w:tc>
        <w:tc>
          <w:tcPr>
            <w:tcW w:w="1860" w:type="dxa"/>
            <w:tcMar>
              <w:top w:w="0" w:type="dxa"/>
              <w:bottom w:w="0" w:type="dxa"/>
            </w:tcMar>
            <w:vAlign w:val="center"/>
          </w:tcPr>
          <w:p w14:paraId="0CED67A1" w14:textId="77777777" w:rsidR="000C1B08" w:rsidRDefault="00000000">
            <w:pPr>
              <w:keepNext/>
              <w:keepLines/>
              <w:spacing w:after="0" w:line="240" w:lineRule="auto"/>
              <w:jc w:val="right"/>
            </w:pPr>
            <w:r>
              <w:rPr>
                <w:sz w:val="18"/>
              </w:rPr>
              <w:t>122.361,13</w:t>
            </w:r>
          </w:p>
        </w:tc>
        <w:tc>
          <w:tcPr>
            <w:tcW w:w="1860" w:type="dxa"/>
            <w:tcMar>
              <w:top w:w="0" w:type="dxa"/>
              <w:bottom w:w="0" w:type="dxa"/>
            </w:tcMar>
            <w:vAlign w:val="center"/>
          </w:tcPr>
          <w:p w14:paraId="0AAD324E" w14:textId="77777777" w:rsidR="000C1B08" w:rsidRDefault="00000000">
            <w:pPr>
              <w:keepNext/>
              <w:keepLines/>
              <w:spacing w:after="0" w:line="240" w:lineRule="auto"/>
              <w:jc w:val="right"/>
            </w:pPr>
            <w:r>
              <w:rPr>
                <w:sz w:val="18"/>
              </w:rPr>
              <w:t>181.958,30</w:t>
            </w:r>
          </w:p>
        </w:tc>
        <w:tc>
          <w:tcPr>
            <w:tcW w:w="700" w:type="dxa"/>
            <w:tcMar>
              <w:top w:w="0" w:type="dxa"/>
              <w:bottom w:w="0" w:type="dxa"/>
            </w:tcMar>
            <w:vAlign w:val="center"/>
          </w:tcPr>
          <w:p w14:paraId="316F9142" w14:textId="77777777" w:rsidR="000C1B08" w:rsidRDefault="00000000">
            <w:pPr>
              <w:keepNext/>
              <w:keepLines/>
              <w:spacing w:after="0" w:line="240" w:lineRule="auto"/>
              <w:jc w:val="right"/>
            </w:pPr>
            <w:r>
              <w:rPr>
                <w:sz w:val="18"/>
              </w:rPr>
              <w:t>148,7</w:t>
            </w:r>
          </w:p>
        </w:tc>
      </w:tr>
    </w:tbl>
    <w:p w14:paraId="30F47C28" w14:textId="77777777" w:rsidR="000C1B08" w:rsidRDefault="000C1B08">
      <w:pPr>
        <w:spacing w:after="0"/>
      </w:pPr>
    </w:p>
    <w:p w14:paraId="2E4BE9FE" w14:textId="77777777" w:rsidR="000C1B08" w:rsidRDefault="00000000">
      <w:r>
        <w:t>U tekućem razdoblju veći su rashodi za plaće sukladno izmjenama Kolektivnog ugovora i povećanju broja zaposlenih.</w:t>
      </w:r>
    </w:p>
    <w:p w14:paraId="315C787C" w14:textId="77777777" w:rsidR="000C1B08" w:rsidRDefault="000C1B08"/>
    <w:p w14:paraId="43870443" w14:textId="77777777" w:rsidR="000C1B0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1BF19F18" w14:textId="77777777">
        <w:trPr>
          <w:cantSplit/>
        </w:trPr>
        <w:tc>
          <w:tcPr>
            <w:tcW w:w="700" w:type="dxa"/>
            <w:shd w:val="clear" w:color="auto" w:fill="E7F0F9"/>
            <w:tcMar>
              <w:top w:w="0" w:type="dxa"/>
              <w:bottom w:w="0" w:type="dxa"/>
            </w:tcMar>
            <w:vAlign w:val="center"/>
          </w:tcPr>
          <w:p w14:paraId="2DBB68AA"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AB11EF"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DBBEF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38D11B"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AE36E"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B3F603" w14:textId="77777777" w:rsidR="000C1B08" w:rsidRDefault="00000000">
            <w:pPr>
              <w:keepNext/>
              <w:keepLines/>
              <w:spacing w:after="0" w:line="240" w:lineRule="auto"/>
              <w:jc w:val="center"/>
            </w:pPr>
            <w:r>
              <w:rPr>
                <w:b/>
                <w:sz w:val="18"/>
              </w:rPr>
              <w:t>Indeks (%)</w:t>
            </w:r>
          </w:p>
        </w:tc>
      </w:tr>
      <w:tr w:rsidR="000C1B08" w14:paraId="79D5EB13" w14:textId="77777777">
        <w:trPr>
          <w:cantSplit/>
          <w:trHeight w:val="560"/>
        </w:trPr>
        <w:tc>
          <w:tcPr>
            <w:tcW w:w="700" w:type="dxa"/>
            <w:tcMar>
              <w:top w:w="0" w:type="dxa"/>
              <w:bottom w:w="0" w:type="dxa"/>
            </w:tcMar>
            <w:vAlign w:val="center"/>
          </w:tcPr>
          <w:p w14:paraId="1F711292" w14:textId="77777777" w:rsidR="000C1B08" w:rsidRDefault="00000000">
            <w:pPr>
              <w:keepNext/>
              <w:keepLines/>
              <w:spacing w:after="0" w:line="240" w:lineRule="auto"/>
            </w:pPr>
            <w:r>
              <w:rPr>
                <w:sz w:val="18"/>
              </w:rPr>
              <w:t>3211</w:t>
            </w:r>
          </w:p>
        </w:tc>
        <w:tc>
          <w:tcPr>
            <w:tcW w:w="3180" w:type="dxa"/>
            <w:tcMar>
              <w:top w:w="0" w:type="dxa"/>
              <w:bottom w:w="0" w:type="dxa"/>
            </w:tcMar>
            <w:vAlign w:val="center"/>
          </w:tcPr>
          <w:p w14:paraId="4FE21D04" w14:textId="77777777" w:rsidR="000C1B08" w:rsidRDefault="00000000">
            <w:pPr>
              <w:keepNext/>
              <w:keepLines/>
              <w:spacing w:after="0" w:line="240" w:lineRule="auto"/>
            </w:pPr>
            <w:r>
              <w:rPr>
                <w:sz w:val="18"/>
              </w:rPr>
              <w:t>Službena putovanja</w:t>
            </w:r>
          </w:p>
        </w:tc>
        <w:tc>
          <w:tcPr>
            <w:tcW w:w="700" w:type="dxa"/>
            <w:tcMar>
              <w:top w:w="0" w:type="dxa"/>
              <w:bottom w:w="0" w:type="dxa"/>
            </w:tcMar>
            <w:vAlign w:val="center"/>
          </w:tcPr>
          <w:p w14:paraId="30800236" w14:textId="77777777" w:rsidR="000C1B08" w:rsidRDefault="00000000">
            <w:pPr>
              <w:keepNext/>
              <w:keepLines/>
              <w:spacing w:after="0" w:line="240" w:lineRule="auto"/>
            </w:pPr>
            <w:r>
              <w:rPr>
                <w:sz w:val="18"/>
              </w:rPr>
              <w:t>3211</w:t>
            </w:r>
          </w:p>
        </w:tc>
        <w:tc>
          <w:tcPr>
            <w:tcW w:w="1860" w:type="dxa"/>
            <w:tcMar>
              <w:top w:w="0" w:type="dxa"/>
              <w:bottom w:w="0" w:type="dxa"/>
            </w:tcMar>
            <w:vAlign w:val="center"/>
          </w:tcPr>
          <w:p w14:paraId="39E1B0B4" w14:textId="77777777" w:rsidR="000C1B08" w:rsidRDefault="00000000">
            <w:pPr>
              <w:keepNext/>
              <w:keepLines/>
              <w:spacing w:after="0" w:line="240" w:lineRule="auto"/>
              <w:jc w:val="right"/>
            </w:pPr>
            <w:r>
              <w:rPr>
                <w:sz w:val="18"/>
              </w:rPr>
              <w:t>298,53</w:t>
            </w:r>
          </w:p>
        </w:tc>
        <w:tc>
          <w:tcPr>
            <w:tcW w:w="1860" w:type="dxa"/>
            <w:tcMar>
              <w:top w:w="0" w:type="dxa"/>
              <w:bottom w:w="0" w:type="dxa"/>
            </w:tcMar>
            <w:vAlign w:val="center"/>
          </w:tcPr>
          <w:p w14:paraId="2244B020" w14:textId="77777777" w:rsidR="000C1B08" w:rsidRDefault="00000000">
            <w:pPr>
              <w:keepNext/>
              <w:keepLines/>
              <w:spacing w:after="0" w:line="240" w:lineRule="auto"/>
              <w:jc w:val="right"/>
            </w:pPr>
            <w:r>
              <w:rPr>
                <w:sz w:val="18"/>
              </w:rPr>
              <w:t>3.647,89</w:t>
            </w:r>
          </w:p>
        </w:tc>
        <w:tc>
          <w:tcPr>
            <w:tcW w:w="700" w:type="dxa"/>
            <w:tcMar>
              <w:top w:w="0" w:type="dxa"/>
              <w:bottom w:w="0" w:type="dxa"/>
            </w:tcMar>
            <w:vAlign w:val="center"/>
          </w:tcPr>
          <w:p w14:paraId="40258115" w14:textId="77777777" w:rsidR="000C1B08" w:rsidRDefault="00000000">
            <w:pPr>
              <w:keepNext/>
              <w:keepLines/>
              <w:spacing w:after="0" w:line="240" w:lineRule="auto"/>
              <w:jc w:val="right"/>
            </w:pPr>
            <w:r>
              <w:rPr>
                <w:sz w:val="18"/>
              </w:rPr>
              <w:t>1222,0</w:t>
            </w:r>
          </w:p>
        </w:tc>
      </w:tr>
    </w:tbl>
    <w:p w14:paraId="1EA8400D" w14:textId="77777777" w:rsidR="000C1B08" w:rsidRDefault="000C1B08">
      <w:pPr>
        <w:spacing w:after="0"/>
      </w:pPr>
    </w:p>
    <w:p w14:paraId="37ADE7D9" w14:textId="77777777" w:rsidR="000C1B08" w:rsidRDefault="00000000">
      <w:r>
        <w:t>Rashodi u tekućem razdoblju su veći zbog službenog putovanja zaposlenice u inozemstvo.</w:t>
      </w:r>
    </w:p>
    <w:p w14:paraId="25A4415B" w14:textId="77777777" w:rsidR="000C1B08" w:rsidRDefault="000C1B08"/>
    <w:p w14:paraId="296C0B83" w14:textId="77777777" w:rsidR="000C1B0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190A960A" w14:textId="77777777">
        <w:trPr>
          <w:cantSplit/>
        </w:trPr>
        <w:tc>
          <w:tcPr>
            <w:tcW w:w="700" w:type="dxa"/>
            <w:shd w:val="clear" w:color="auto" w:fill="E7F0F9"/>
            <w:tcMar>
              <w:top w:w="0" w:type="dxa"/>
              <w:bottom w:w="0" w:type="dxa"/>
            </w:tcMar>
            <w:vAlign w:val="center"/>
          </w:tcPr>
          <w:p w14:paraId="3102770F"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9E4574"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B4629"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1F76A0"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16A8E6"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A520C" w14:textId="77777777" w:rsidR="000C1B08" w:rsidRDefault="00000000">
            <w:pPr>
              <w:keepNext/>
              <w:keepLines/>
              <w:spacing w:after="0" w:line="240" w:lineRule="auto"/>
              <w:jc w:val="center"/>
            </w:pPr>
            <w:r>
              <w:rPr>
                <w:b/>
                <w:sz w:val="18"/>
              </w:rPr>
              <w:t>Indeks (%)</w:t>
            </w:r>
          </w:p>
        </w:tc>
      </w:tr>
      <w:tr w:rsidR="000C1B08" w14:paraId="7A238CF5" w14:textId="77777777">
        <w:trPr>
          <w:cantSplit/>
          <w:trHeight w:val="560"/>
        </w:trPr>
        <w:tc>
          <w:tcPr>
            <w:tcW w:w="700" w:type="dxa"/>
            <w:tcMar>
              <w:top w:w="0" w:type="dxa"/>
              <w:bottom w:w="0" w:type="dxa"/>
            </w:tcMar>
            <w:vAlign w:val="center"/>
          </w:tcPr>
          <w:p w14:paraId="462AC4E4" w14:textId="77777777" w:rsidR="000C1B08" w:rsidRDefault="00000000">
            <w:pPr>
              <w:keepNext/>
              <w:keepLines/>
              <w:spacing w:after="0" w:line="240" w:lineRule="auto"/>
            </w:pPr>
            <w:r>
              <w:rPr>
                <w:sz w:val="18"/>
              </w:rPr>
              <w:t>3213</w:t>
            </w:r>
          </w:p>
        </w:tc>
        <w:tc>
          <w:tcPr>
            <w:tcW w:w="3180" w:type="dxa"/>
            <w:tcMar>
              <w:top w:w="0" w:type="dxa"/>
              <w:bottom w:w="0" w:type="dxa"/>
            </w:tcMar>
            <w:vAlign w:val="center"/>
          </w:tcPr>
          <w:p w14:paraId="71D02EB3" w14:textId="77777777" w:rsidR="000C1B08"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A9C7AFE" w14:textId="77777777" w:rsidR="000C1B08" w:rsidRDefault="00000000">
            <w:pPr>
              <w:keepNext/>
              <w:keepLines/>
              <w:spacing w:after="0" w:line="240" w:lineRule="auto"/>
            </w:pPr>
            <w:r>
              <w:rPr>
                <w:sz w:val="18"/>
              </w:rPr>
              <w:t>3213</w:t>
            </w:r>
          </w:p>
        </w:tc>
        <w:tc>
          <w:tcPr>
            <w:tcW w:w="1860" w:type="dxa"/>
            <w:tcMar>
              <w:top w:w="0" w:type="dxa"/>
              <w:bottom w:w="0" w:type="dxa"/>
            </w:tcMar>
            <w:vAlign w:val="center"/>
          </w:tcPr>
          <w:p w14:paraId="402746C1" w14:textId="77777777" w:rsidR="000C1B08" w:rsidRDefault="00000000">
            <w:pPr>
              <w:keepNext/>
              <w:keepLines/>
              <w:spacing w:after="0" w:line="240" w:lineRule="auto"/>
              <w:jc w:val="right"/>
            </w:pPr>
            <w:r>
              <w:rPr>
                <w:sz w:val="18"/>
              </w:rPr>
              <w:t>230,00</w:t>
            </w:r>
          </w:p>
        </w:tc>
        <w:tc>
          <w:tcPr>
            <w:tcW w:w="1860" w:type="dxa"/>
            <w:tcMar>
              <w:top w:w="0" w:type="dxa"/>
              <w:bottom w:w="0" w:type="dxa"/>
            </w:tcMar>
            <w:vAlign w:val="center"/>
          </w:tcPr>
          <w:p w14:paraId="3DD223D8" w14:textId="77777777" w:rsidR="000C1B08" w:rsidRDefault="00000000">
            <w:pPr>
              <w:keepNext/>
              <w:keepLines/>
              <w:spacing w:after="0" w:line="240" w:lineRule="auto"/>
              <w:jc w:val="right"/>
            </w:pPr>
            <w:r>
              <w:rPr>
                <w:sz w:val="18"/>
              </w:rPr>
              <w:t>1.180,38</w:t>
            </w:r>
          </w:p>
        </w:tc>
        <w:tc>
          <w:tcPr>
            <w:tcW w:w="700" w:type="dxa"/>
            <w:tcMar>
              <w:top w:w="0" w:type="dxa"/>
              <w:bottom w:w="0" w:type="dxa"/>
            </w:tcMar>
            <w:vAlign w:val="center"/>
          </w:tcPr>
          <w:p w14:paraId="41B5E51E" w14:textId="77777777" w:rsidR="000C1B08" w:rsidRDefault="00000000">
            <w:pPr>
              <w:keepNext/>
              <w:keepLines/>
              <w:spacing w:after="0" w:line="240" w:lineRule="auto"/>
              <w:jc w:val="right"/>
            </w:pPr>
            <w:r>
              <w:rPr>
                <w:sz w:val="18"/>
              </w:rPr>
              <w:t>513,2</w:t>
            </w:r>
          </w:p>
        </w:tc>
      </w:tr>
    </w:tbl>
    <w:p w14:paraId="40E383C5" w14:textId="77777777" w:rsidR="000C1B08" w:rsidRDefault="000C1B08">
      <w:pPr>
        <w:spacing w:after="0"/>
      </w:pPr>
    </w:p>
    <w:p w14:paraId="734304A4" w14:textId="77777777" w:rsidR="000C1B08" w:rsidRDefault="00000000">
      <w:r>
        <w:t>U 2025. god. plaćeno je više troškova kotizacije za stručne skupove i radionice.</w:t>
      </w:r>
    </w:p>
    <w:p w14:paraId="6D15ECE1" w14:textId="77777777" w:rsidR="000C1B08" w:rsidRDefault="000C1B08"/>
    <w:p w14:paraId="7D2D63C1" w14:textId="77777777" w:rsidR="000C1B08"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25332AD9" w14:textId="77777777">
        <w:trPr>
          <w:cantSplit/>
        </w:trPr>
        <w:tc>
          <w:tcPr>
            <w:tcW w:w="700" w:type="dxa"/>
            <w:shd w:val="clear" w:color="auto" w:fill="E7F0F9"/>
            <w:tcMar>
              <w:top w:w="0" w:type="dxa"/>
              <w:bottom w:w="0" w:type="dxa"/>
            </w:tcMar>
            <w:vAlign w:val="center"/>
          </w:tcPr>
          <w:p w14:paraId="5158D23B"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609A8"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D6545"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2EFD9"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07FAE7"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3123B2" w14:textId="77777777" w:rsidR="000C1B08" w:rsidRDefault="00000000">
            <w:pPr>
              <w:keepNext/>
              <w:keepLines/>
              <w:spacing w:after="0" w:line="240" w:lineRule="auto"/>
              <w:jc w:val="center"/>
            </w:pPr>
            <w:r>
              <w:rPr>
                <w:b/>
                <w:sz w:val="18"/>
              </w:rPr>
              <w:t>Indeks (%)</w:t>
            </w:r>
          </w:p>
        </w:tc>
      </w:tr>
      <w:tr w:rsidR="000C1B08" w14:paraId="1E5FD623" w14:textId="77777777">
        <w:trPr>
          <w:cantSplit/>
          <w:trHeight w:val="560"/>
        </w:trPr>
        <w:tc>
          <w:tcPr>
            <w:tcW w:w="700" w:type="dxa"/>
            <w:tcMar>
              <w:top w:w="0" w:type="dxa"/>
              <w:bottom w:w="0" w:type="dxa"/>
            </w:tcMar>
            <w:vAlign w:val="center"/>
          </w:tcPr>
          <w:p w14:paraId="36FF8FBD" w14:textId="77777777" w:rsidR="000C1B08" w:rsidRDefault="00000000">
            <w:pPr>
              <w:keepNext/>
              <w:keepLines/>
              <w:spacing w:after="0" w:line="240" w:lineRule="auto"/>
            </w:pPr>
            <w:r>
              <w:rPr>
                <w:sz w:val="18"/>
              </w:rPr>
              <w:t>3223</w:t>
            </w:r>
          </w:p>
        </w:tc>
        <w:tc>
          <w:tcPr>
            <w:tcW w:w="3180" w:type="dxa"/>
            <w:tcMar>
              <w:top w:w="0" w:type="dxa"/>
              <w:bottom w:w="0" w:type="dxa"/>
            </w:tcMar>
            <w:vAlign w:val="center"/>
          </w:tcPr>
          <w:p w14:paraId="053A1563" w14:textId="77777777" w:rsidR="000C1B08" w:rsidRDefault="00000000">
            <w:pPr>
              <w:keepNext/>
              <w:keepLines/>
              <w:spacing w:after="0" w:line="240" w:lineRule="auto"/>
            </w:pPr>
            <w:r>
              <w:rPr>
                <w:sz w:val="18"/>
              </w:rPr>
              <w:t>Energija</w:t>
            </w:r>
          </w:p>
        </w:tc>
        <w:tc>
          <w:tcPr>
            <w:tcW w:w="700" w:type="dxa"/>
            <w:tcMar>
              <w:top w:w="0" w:type="dxa"/>
              <w:bottom w:w="0" w:type="dxa"/>
            </w:tcMar>
            <w:vAlign w:val="center"/>
          </w:tcPr>
          <w:p w14:paraId="205334A2" w14:textId="77777777" w:rsidR="000C1B08" w:rsidRDefault="00000000">
            <w:pPr>
              <w:keepNext/>
              <w:keepLines/>
              <w:spacing w:after="0" w:line="240" w:lineRule="auto"/>
            </w:pPr>
            <w:r>
              <w:rPr>
                <w:sz w:val="18"/>
              </w:rPr>
              <w:t>3223</w:t>
            </w:r>
          </w:p>
        </w:tc>
        <w:tc>
          <w:tcPr>
            <w:tcW w:w="1860" w:type="dxa"/>
            <w:tcMar>
              <w:top w:w="0" w:type="dxa"/>
              <w:bottom w:w="0" w:type="dxa"/>
            </w:tcMar>
            <w:vAlign w:val="center"/>
          </w:tcPr>
          <w:p w14:paraId="3316F123" w14:textId="77777777" w:rsidR="000C1B08" w:rsidRDefault="00000000">
            <w:pPr>
              <w:keepNext/>
              <w:keepLines/>
              <w:spacing w:after="0" w:line="240" w:lineRule="auto"/>
              <w:jc w:val="right"/>
            </w:pPr>
            <w:r>
              <w:rPr>
                <w:sz w:val="18"/>
              </w:rPr>
              <w:t>8.773,17</w:t>
            </w:r>
          </w:p>
        </w:tc>
        <w:tc>
          <w:tcPr>
            <w:tcW w:w="1860" w:type="dxa"/>
            <w:tcMar>
              <w:top w:w="0" w:type="dxa"/>
              <w:bottom w:w="0" w:type="dxa"/>
            </w:tcMar>
            <w:vAlign w:val="center"/>
          </w:tcPr>
          <w:p w14:paraId="122D8DBB" w14:textId="77777777" w:rsidR="000C1B08" w:rsidRDefault="00000000">
            <w:pPr>
              <w:keepNext/>
              <w:keepLines/>
              <w:spacing w:after="0" w:line="240" w:lineRule="auto"/>
              <w:jc w:val="right"/>
            </w:pPr>
            <w:r>
              <w:rPr>
                <w:sz w:val="18"/>
              </w:rPr>
              <w:t>10.059,04</w:t>
            </w:r>
          </w:p>
        </w:tc>
        <w:tc>
          <w:tcPr>
            <w:tcW w:w="700" w:type="dxa"/>
            <w:tcMar>
              <w:top w:w="0" w:type="dxa"/>
              <w:bottom w:w="0" w:type="dxa"/>
            </w:tcMar>
            <w:vAlign w:val="center"/>
          </w:tcPr>
          <w:p w14:paraId="78A2F361" w14:textId="77777777" w:rsidR="000C1B08" w:rsidRDefault="00000000">
            <w:pPr>
              <w:keepNext/>
              <w:keepLines/>
              <w:spacing w:after="0" w:line="240" w:lineRule="auto"/>
              <w:jc w:val="right"/>
            </w:pPr>
            <w:r>
              <w:rPr>
                <w:sz w:val="18"/>
              </w:rPr>
              <w:t>114,7</w:t>
            </w:r>
          </w:p>
        </w:tc>
      </w:tr>
    </w:tbl>
    <w:p w14:paraId="5DA6C6F8" w14:textId="77777777" w:rsidR="000C1B08" w:rsidRDefault="000C1B08">
      <w:pPr>
        <w:spacing w:after="0"/>
      </w:pPr>
    </w:p>
    <w:p w14:paraId="622BF228" w14:textId="77777777" w:rsidR="000C1B08" w:rsidRDefault="00000000">
      <w:r>
        <w:t>U tekućem razdoblju nešto su veći rashodi za električnu energiju, plin i motorno gorivo.</w:t>
      </w:r>
    </w:p>
    <w:p w14:paraId="4AF5CF1C" w14:textId="77777777" w:rsidR="000C1B08" w:rsidRDefault="000C1B08"/>
    <w:p w14:paraId="53173233" w14:textId="77777777" w:rsidR="000C1B0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051C3CD" w14:textId="77777777">
        <w:trPr>
          <w:cantSplit/>
        </w:trPr>
        <w:tc>
          <w:tcPr>
            <w:tcW w:w="700" w:type="dxa"/>
            <w:shd w:val="clear" w:color="auto" w:fill="E7F0F9"/>
            <w:tcMar>
              <w:top w:w="0" w:type="dxa"/>
              <w:bottom w:w="0" w:type="dxa"/>
            </w:tcMar>
            <w:vAlign w:val="center"/>
          </w:tcPr>
          <w:p w14:paraId="3BED9DE1"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CE81EE"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5B3BF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9190D"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2CDC9"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FD4521" w14:textId="77777777" w:rsidR="000C1B08" w:rsidRDefault="00000000">
            <w:pPr>
              <w:keepNext/>
              <w:keepLines/>
              <w:spacing w:after="0" w:line="240" w:lineRule="auto"/>
              <w:jc w:val="center"/>
            </w:pPr>
            <w:r>
              <w:rPr>
                <w:b/>
                <w:sz w:val="18"/>
              </w:rPr>
              <w:t>Indeks (%)</w:t>
            </w:r>
          </w:p>
        </w:tc>
      </w:tr>
      <w:tr w:rsidR="000C1B08" w14:paraId="03591A7C" w14:textId="77777777">
        <w:trPr>
          <w:cantSplit/>
          <w:trHeight w:val="560"/>
        </w:trPr>
        <w:tc>
          <w:tcPr>
            <w:tcW w:w="700" w:type="dxa"/>
            <w:tcMar>
              <w:top w:w="0" w:type="dxa"/>
              <w:bottom w:w="0" w:type="dxa"/>
            </w:tcMar>
            <w:vAlign w:val="center"/>
          </w:tcPr>
          <w:p w14:paraId="4BD16DE2" w14:textId="77777777" w:rsidR="000C1B08" w:rsidRDefault="00000000">
            <w:pPr>
              <w:keepNext/>
              <w:keepLines/>
              <w:spacing w:after="0" w:line="240" w:lineRule="auto"/>
            </w:pPr>
            <w:r>
              <w:rPr>
                <w:sz w:val="18"/>
              </w:rPr>
              <w:t>3224</w:t>
            </w:r>
          </w:p>
        </w:tc>
        <w:tc>
          <w:tcPr>
            <w:tcW w:w="3180" w:type="dxa"/>
            <w:tcMar>
              <w:top w:w="0" w:type="dxa"/>
              <w:bottom w:w="0" w:type="dxa"/>
            </w:tcMar>
            <w:vAlign w:val="center"/>
          </w:tcPr>
          <w:p w14:paraId="3C714BD9" w14:textId="77777777" w:rsidR="000C1B08"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1778804" w14:textId="77777777" w:rsidR="000C1B08" w:rsidRDefault="00000000">
            <w:pPr>
              <w:keepNext/>
              <w:keepLines/>
              <w:spacing w:after="0" w:line="240" w:lineRule="auto"/>
            </w:pPr>
            <w:r>
              <w:rPr>
                <w:sz w:val="18"/>
              </w:rPr>
              <w:t>3224</w:t>
            </w:r>
          </w:p>
        </w:tc>
        <w:tc>
          <w:tcPr>
            <w:tcW w:w="1860" w:type="dxa"/>
            <w:tcMar>
              <w:top w:w="0" w:type="dxa"/>
              <w:bottom w:w="0" w:type="dxa"/>
            </w:tcMar>
            <w:vAlign w:val="center"/>
          </w:tcPr>
          <w:p w14:paraId="41A9E688" w14:textId="77777777" w:rsidR="000C1B08" w:rsidRDefault="00000000">
            <w:pPr>
              <w:keepNext/>
              <w:keepLines/>
              <w:spacing w:after="0" w:line="240" w:lineRule="auto"/>
              <w:jc w:val="right"/>
            </w:pPr>
            <w:r>
              <w:rPr>
                <w:sz w:val="18"/>
              </w:rPr>
              <w:t>574,07</w:t>
            </w:r>
          </w:p>
        </w:tc>
        <w:tc>
          <w:tcPr>
            <w:tcW w:w="1860" w:type="dxa"/>
            <w:tcMar>
              <w:top w:w="0" w:type="dxa"/>
              <w:bottom w:w="0" w:type="dxa"/>
            </w:tcMar>
            <w:vAlign w:val="center"/>
          </w:tcPr>
          <w:p w14:paraId="2DFDCA85" w14:textId="77777777" w:rsidR="000C1B08" w:rsidRDefault="00000000">
            <w:pPr>
              <w:keepNext/>
              <w:keepLines/>
              <w:spacing w:after="0" w:line="240" w:lineRule="auto"/>
              <w:jc w:val="right"/>
            </w:pPr>
            <w:r>
              <w:rPr>
                <w:sz w:val="18"/>
              </w:rPr>
              <w:t>3.515,61</w:t>
            </w:r>
          </w:p>
        </w:tc>
        <w:tc>
          <w:tcPr>
            <w:tcW w:w="700" w:type="dxa"/>
            <w:tcMar>
              <w:top w:w="0" w:type="dxa"/>
              <w:bottom w:w="0" w:type="dxa"/>
            </w:tcMar>
            <w:vAlign w:val="center"/>
          </w:tcPr>
          <w:p w14:paraId="7C4F255B" w14:textId="77777777" w:rsidR="000C1B08" w:rsidRDefault="00000000">
            <w:pPr>
              <w:keepNext/>
              <w:keepLines/>
              <w:spacing w:after="0" w:line="240" w:lineRule="auto"/>
              <w:jc w:val="right"/>
            </w:pPr>
            <w:r>
              <w:rPr>
                <w:sz w:val="18"/>
              </w:rPr>
              <w:t>612,4</w:t>
            </w:r>
          </w:p>
        </w:tc>
      </w:tr>
    </w:tbl>
    <w:p w14:paraId="0C59B56E" w14:textId="77777777" w:rsidR="000C1B08" w:rsidRDefault="000C1B08">
      <w:pPr>
        <w:spacing w:after="0"/>
      </w:pPr>
    </w:p>
    <w:p w14:paraId="68920125" w14:textId="77777777" w:rsidR="000C1B08" w:rsidRDefault="00000000">
      <w:r>
        <w:t>U 2025. god., zbog većih potreba nabave, nabavljeno je nešto više ostalog materijala za tekuće i investicijsko održavanje.</w:t>
      </w:r>
    </w:p>
    <w:p w14:paraId="4442CD85" w14:textId="77777777" w:rsidR="000C1B08" w:rsidRDefault="000C1B08"/>
    <w:p w14:paraId="51D3426E" w14:textId="77777777" w:rsidR="000C1B0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96A5962" w14:textId="77777777">
        <w:trPr>
          <w:cantSplit/>
        </w:trPr>
        <w:tc>
          <w:tcPr>
            <w:tcW w:w="700" w:type="dxa"/>
            <w:shd w:val="clear" w:color="auto" w:fill="E7F0F9"/>
            <w:tcMar>
              <w:top w:w="0" w:type="dxa"/>
              <w:bottom w:w="0" w:type="dxa"/>
            </w:tcMar>
            <w:vAlign w:val="center"/>
          </w:tcPr>
          <w:p w14:paraId="30A84B01"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52456C"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3E14D4"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1E5A0"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31873"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8DA7C7" w14:textId="77777777" w:rsidR="000C1B08" w:rsidRDefault="00000000">
            <w:pPr>
              <w:keepNext/>
              <w:keepLines/>
              <w:spacing w:after="0" w:line="240" w:lineRule="auto"/>
              <w:jc w:val="center"/>
            </w:pPr>
            <w:r>
              <w:rPr>
                <w:b/>
                <w:sz w:val="18"/>
              </w:rPr>
              <w:t>Indeks (%)</w:t>
            </w:r>
          </w:p>
        </w:tc>
      </w:tr>
      <w:tr w:rsidR="000C1B08" w14:paraId="4945844E" w14:textId="77777777">
        <w:trPr>
          <w:cantSplit/>
          <w:trHeight w:val="560"/>
        </w:trPr>
        <w:tc>
          <w:tcPr>
            <w:tcW w:w="700" w:type="dxa"/>
            <w:tcMar>
              <w:top w:w="0" w:type="dxa"/>
              <w:bottom w:w="0" w:type="dxa"/>
            </w:tcMar>
            <w:vAlign w:val="center"/>
          </w:tcPr>
          <w:p w14:paraId="3FF3D826" w14:textId="77777777" w:rsidR="000C1B08" w:rsidRDefault="00000000">
            <w:pPr>
              <w:keepNext/>
              <w:keepLines/>
              <w:spacing w:after="0" w:line="240" w:lineRule="auto"/>
            </w:pPr>
            <w:r>
              <w:rPr>
                <w:sz w:val="18"/>
              </w:rPr>
              <w:t>3232</w:t>
            </w:r>
          </w:p>
        </w:tc>
        <w:tc>
          <w:tcPr>
            <w:tcW w:w="3180" w:type="dxa"/>
            <w:tcMar>
              <w:top w:w="0" w:type="dxa"/>
              <w:bottom w:w="0" w:type="dxa"/>
            </w:tcMar>
            <w:vAlign w:val="center"/>
          </w:tcPr>
          <w:p w14:paraId="08B7F197" w14:textId="77777777" w:rsidR="000C1B0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3BBE1C9" w14:textId="77777777" w:rsidR="000C1B08" w:rsidRDefault="00000000">
            <w:pPr>
              <w:keepNext/>
              <w:keepLines/>
              <w:spacing w:after="0" w:line="240" w:lineRule="auto"/>
            </w:pPr>
            <w:r>
              <w:rPr>
                <w:sz w:val="18"/>
              </w:rPr>
              <w:t>3232</w:t>
            </w:r>
          </w:p>
        </w:tc>
        <w:tc>
          <w:tcPr>
            <w:tcW w:w="1860" w:type="dxa"/>
            <w:tcMar>
              <w:top w:w="0" w:type="dxa"/>
              <w:bottom w:w="0" w:type="dxa"/>
            </w:tcMar>
            <w:vAlign w:val="center"/>
          </w:tcPr>
          <w:p w14:paraId="29D18AC7" w14:textId="77777777" w:rsidR="000C1B08" w:rsidRDefault="00000000">
            <w:pPr>
              <w:keepNext/>
              <w:keepLines/>
              <w:spacing w:after="0" w:line="240" w:lineRule="auto"/>
              <w:jc w:val="right"/>
            </w:pPr>
            <w:r>
              <w:rPr>
                <w:sz w:val="18"/>
              </w:rPr>
              <w:t>7.846,54</w:t>
            </w:r>
          </w:p>
        </w:tc>
        <w:tc>
          <w:tcPr>
            <w:tcW w:w="1860" w:type="dxa"/>
            <w:tcMar>
              <w:top w:w="0" w:type="dxa"/>
              <w:bottom w:w="0" w:type="dxa"/>
            </w:tcMar>
            <w:vAlign w:val="center"/>
          </w:tcPr>
          <w:p w14:paraId="66C5B4F4" w14:textId="77777777" w:rsidR="000C1B08" w:rsidRDefault="00000000">
            <w:pPr>
              <w:keepNext/>
              <w:keepLines/>
              <w:spacing w:after="0" w:line="240" w:lineRule="auto"/>
              <w:jc w:val="right"/>
            </w:pPr>
            <w:r>
              <w:rPr>
                <w:sz w:val="18"/>
              </w:rPr>
              <w:t>17.584,33</w:t>
            </w:r>
          </w:p>
        </w:tc>
        <w:tc>
          <w:tcPr>
            <w:tcW w:w="700" w:type="dxa"/>
            <w:tcMar>
              <w:top w:w="0" w:type="dxa"/>
              <w:bottom w:w="0" w:type="dxa"/>
            </w:tcMar>
            <w:vAlign w:val="center"/>
          </w:tcPr>
          <w:p w14:paraId="49BBEB7A" w14:textId="77777777" w:rsidR="000C1B08" w:rsidRDefault="00000000">
            <w:pPr>
              <w:keepNext/>
              <w:keepLines/>
              <w:spacing w:after="0" w:line="240" w:lineRule="auto"/>
              <w:jc w:val="right"/>
            </w:pPr>
            <w:r>
              <w:rPr>
                <w:sz w:val="18"/>
              </w:rPr>
              <w:t>224,1</w:t>
            </w:r>
          </w:p>
        </w:tc>
      </w:tr>
    </w:tbl>
    <w:p w14:paraId="0AF18E23" w14:textId="77777777" w:rsidR="000C1B08" w:rsidRDefault="000C1B08">
      <w:pPr>
        <w:spacing w:after="0"/>
      </w:pPr>
    </w:p>
    <w:p w14:paraId="6FE69A78" w14:textId="77777777" w:rsidR="000C1B08" w:rsidRDefault="00000000">
      <w:r>
        <w:t>U tekućoj godini izvršeni su veći popravci na građevinskim objektima.</w:t>
      </w:r>
    </w:p>
    <w:p w14:paraId="7CC0F1EA" w14:textId="77777777" w:rsidR="000C1B08" w:rsidRDefault="000C1B08"/>
    <w:p w14:paraId="110D95D2" w14:textId="77777777" w:rsidR="000C1B0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5919EA9A" w14:textId="77777777">
        <w:trPr>
          <w:cantSplit/>
        </w:trPr>
        <w:tc>
          <w:tcPr>
            <w:tcW w:w="700" w:type="dxa"/>
            <w:shd w:val="clear" w:color="auto" w:fill="E7F0F9"/>
            <w:tcMar>
              <w:top w:w="0" w:type="dxa"/>
              <w:bottom w:w="0" w:type="dxa"/>
            </w:tcMar>
            <w:vAlign w:val="center"/>
          </w:tcPr>
          <w:p w14:paraId="51395DD9"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D22F64"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0D5D6"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C849A9"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BEA6D8"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38D21" w14:textId="77777777" w:rsidR="000C1B08" w:rsidRDefault="00000000">
            <w:pPr>
              <w:keepNext/>
              <w:keepLines/>
              <w:spacing w:after="0" w:line="240" w:lineRule="auto"/>
              <w:jc w:val="center"/>
            </w:pPr>
            <w:r>
              <w:rPr>
                <w:b/>
                <w:sz w:val="18"/>
              </w:rPr>
              <w:t>Indeks (%)</w:t>
            </w:r>
          </w:p>
        </w:tc>
      </w:tr>
      <w:tr w:rsidR="000C1B08" w14:paraId="75BA341D" w14:textId="77777777">
        <w:trPr>
          <w:cantSplit/>
          <w:trHeight w:val="560"/>
        </w:trPr>
        <w:tc>
          <w:tcPr>
            <w:tcW w:w="700" w:type="dxa"/>
            <w:tcMar>
              <w:top w:w="0" w:type="dxa"/>
              <w:bottom w:w="0" w:type="dxa"/>
            </w:tcMar>
            <w:vAlign w:val="center"/>
          </w:tcPr>
          <w:p w14:paraId="5249F7F3" w14:textId="77777777" w:rsidR="000C1B08" w:rsidRDefault="00000000">
            <w:pPr>
              <w:keepNext/>
              <w:keepLines/>
              <w:spacing w:after="0" w:line="240" w:lineRule="auto"/>
            </w:pPr>
            <w:r>
              <w:rPr>
                <w:sz w:val="18"/>
              </w:rPr>
              <w:t>3237</w:t>
            </w:r>
          </w:p>
        </w:tc>
        <w:tc>
          <w:tcPr>
            <w:tcW w:w="3180" w:type="dxa"/>
            <w:tcMar>
              <w:top w:w="0" w:type="dxa"/>
              <w:bottom w:w="0" w:type="dxa"/>
            </w:tcMar>
            <w:vAlign w:val="center"/>
          </w:tcPr>
          <w:p w14:paraId="7ABA1597" w14:textId="77777777" w:rsidR="000C1B08"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FDB4CC6" w14:textId="77777777" w:rsidR="000C1B08" w:rsidRDefault="00000000">
            <w:pPr>
              <w:keepNext/>
              <w:keepLines/>
              <w:spacing w:after="0" w:line="240" w:lineRule="auto"/>
            </w:pPr>
            <w:r>
              <w:rPr>
                <w:sz w:val="18"/>
              </w:rPr>
              <w:t>3237</w:t>
            </w:r>
          </w:p>
        </w:tc>
        <w:tc>
          <w:tcPr>
            <w:tcW w:w="1860" w:type="dxa"/>
            <w:tcMar>
              <w:top w:w="0" w:type="dxa"/>
              <w:bottom w:w="0" w:type="dxa"/>
            </w:tcMar>
            <w:vAlign w:val="center"/>
          </w:tcPr>
          <w:p w14:paraId="2B1D18C7" w14:textId="77777777" w:rsidR="000C1B08" w:rsidRDefault="00000000">
            <w:pPr>
              <w:keepNext/>
              <w:keepLines/>
              <w:spacing w:after="0" w:line="240" w:lineRule="auto"/>
              <w:jc w:val="right"/>
            </w:pPr>
            <w:r>
              <w:rPr>
                <w:sz w:val="18"/>
              </w:rPr>
              <w:t>13.982,53</w:t>
            </w:r>
          </w:p>
        </w:tc>
        <w:tc>
          <w:tcPr>
            <w:tcW w:w="1860" w:type="dxa"/>
            <w:tcMar>
              <w:top w:w="0" w:type="dxa"/>
              <w:bottom w:w="0" w:type="dxa"/>
            </w:tcMar>
            <w:vAlign w:val="center"/>
          </w:tcPr>
          <w:p w14:paraId="164C63C3" w14:textId="77777777" w:rsidR="000C1B08" w:rsidRDefault="00000000">
            <w:pPr>
              <w:keepNext/>
              <w:keepLines/>
              <w:spacing w:after="0" w:line="240" w:lineRule="auto"/>
              <w:jc w:val="right"/>
            </w:pPr>
            <w:r>
              <w:rPr>
                <w:sz w:val="18"/>
              </w:rPr>
              <w:t>18.070,53</w:t>
            </w:r>
          </w:p>
        </w:tc>
        <w:tc>
          <w:tcPr>
            <w:tcW w:w="700" w:type="dxa"/>
            <w:tcMar>
              <w:top w:w="0" w:type="dxa"/>
              <w:bottom w:w="0" w:type="dxa"/>
            </w:tcMar>
            <w:vAlign w:val="center"/>
          </w:tcPr>
          <w:p w14:paraId="0B9BDEAC" w14:textId="77777777" w:rsidR="000C1B08" w:rsidRDefault="00000000">
            <w:pPr>
              <w:keepNext/>
              <w:keepLines/>
              <w:spacing w:after="0" w:line="240" w:lineRule="auto"/>
              <w:jc w:val="right"/>
            </w:pPr>
            <w:r>
              <w:rPr>
                <w:sz w:val="18"/>
              </w:rPr>
              <w:t>129,2</w:t>
            </w:r>
          </w:p>
        </w:tc>
      </w:tr>
    </w:tbl>
    <w:p w14:paraId="036E2F41" w14:textId="77777777" w:rsidR="000C1B08" w:rsidRDefault="000C1B08">
      <w:pPr>
        <w:spacing w:after="0"/>
      </w:pPr>
    </w:p>
    <w:p w14:paraId="351787B0" w14:textId="77777777" w:rsidR="000C1B08" w:rsidRDefault="00000000">
      <w:r>
        <w:t>U tekućem razdoblju  veće su naknade za rad po ugovoru o autorskom djelu i ugovoru o djelu i plaćene su usluge studentskog servisa. </w:t>
      </w:r>
    </w:p>
    <w:p w14:paraId="62BD31D1" w14:textId="77777777" w:rsidR="000C1B08" w:rsidRDefault="000C1B08"/>
    <w:p w14:paraId="0F2D18B0" w14:textId="77777777" w:rsidR="000C1B08"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15C41C7D" w14:textId="77777777">
        <w:trPr>
          <w:cantSplit/>
        </w:trPr>
        <w:tc>
          <w:tcPr>
            <w:tcW w:w="700" w:type="dxa"/>
            <w:shd w:val="clear" w:color="auto" w:fill="E7F0F9"/>
            <w:tcMar>
              <w:top w:w="0" w:type="dxa"/>
              <w:bottom w:w="0" w:type="dxa"/>
            </w:tcMar>
            <w:vAlign w:val="center"/>
          </w:tcPr>
          <w:p w14:paraId="5018D1C8"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34C82F"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F0ADCE"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48A5E7"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1188AD"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53521" w14:textId="77777777" w:rsidR="000C1B08" w:rsidRDefault="00000000">
            <w:pPr>
              <w:keepNext/>
              <w:keepLines/>
              <w:spacing w:after="0" w:line="240" w:lineRule="auto"/>
              <w:jc w:val="center"/>
            </w:pPr>
            <w:r>
              <w:rPr>
                <w:b/>
                <w:sz w:val="18"/>
              </w:rPr>
              <w:t>Indeks (%)</w:t>
            </w:r>
          </w:p>
        </w:tc>
      </w:tr>
      <w:tr w:rsidR="000C1B08" w14:paraId="48C6D3BA" w14:textId="77777777">
        <w:trPr>
          <w:cantSplit/>
          <w:trHeight w:val="560"/>
        </w:trPr>
        <w:tc>
          <w:tcPr>
            <w:tcW w:w="700" w:type="dxa"/>
            <w:tcMar>
              <w:top w:w="0" w:type="dxa"/>
              <w:bottom w:w="0" w:type="dxa"/>
            </w:tcMar>
            <w:vAlign w:val="center"/>
          </w:tcPr>
          <w:p w14:paraId="1F85B7A9" w14:textId="77777777" w:rsidR="000C1B08" w:rsidRDefault="00000000">
            <w:pPr>
              <w:keepNext/>
              <w:keepLines/>
              <w:spacing w:after="0" w:line="240" w:lineRule="auto"/>
            </w:pPr>
            <w:r>
              <w:rPr>
                <w:sz w:val="18"/>
              </w:rPr>
              <w:t>3238</w:t>
            </w:r>
          </w:p>
        </w:tc>
        <w:tc>
          <w:tcPr>
            <w:tcW w:w="3180" w:type="dxa"/>
            <w:tcMar>
              <w:top w:w="0" w:type="dxa"/>
              <w:bottom w:w="0" w:type="dxa"/>
            </w:tcMar>
            <w:vAlign w:val="center"/>
          </w:tcPr>
          <w:p w14:paraId="67E39679" w14:textId="77777777" w:rsidR="000C1B08" w:rsidRDefault="00000000">
            <w:pPr>
              <w:keepNext/>
              <w:keepLines/>
              <w:spacing w:after="0" w:line="240" w:lineRule="auto"/>
            </w:pPr>
            <w:r>
              <w:rPr>
                <w:sz w:val="18"/>
              </w:rPr>
              <w:t>Računalne usluge</w:t>
            </w:r>
          </w:p>
        </w:tc>
        <w:tc>
          <w:tcPr>
            <w:tcW w:w="700" w:type="dxa"/>
            <w:tcMar>
              <w:top w:w="0" w:type="dxa"/>
              <w:bottom w:w="0" w:type="dxa"/>
            </w:tcMar>
            <w:vAlign w:val="center"/>
          </w:tcPr>
          <w:p w14:paraId="2110961F" w14:textId="77777777" w:rsidR="000C1B08" w:rsidRDefault="00000000">
            <w:pPr>
              <w:keepNext/>
              <w:keepLines/>
              <w:spacing w:after="0" w:line="240" w:lineRule="auto"/>
            </w:pPr>
            <w:r>
              <w:rPr>
                <w:sz w:val="18"/>
              </w:rPr>
              <w:t>3238</w:t>
            </w:r>
          </w:p>
        </w:tc>
        <w:tc>
          <w:tcPr>
            <w:tcW w:w="1860" w:type="dxa"/>
            <w:tcMar>
              <w:top w:w="0" w:type="dxa"/>
              <w:bottom w:w="0" w:type="dxa"/>
            </w:tcMar>
            <w:vAlign w:val="center"/>
          </w:tcPr>
          <w:p w14:paraId="145BE7E6" w14:textId="77777777" w:rsidR="000C1B08" w:rsidRDefault="00000000">
            <w:pPr>
              <w:keepNext/>
              <w:keepLines/>
              <w:spacing w:after="0" w:line="240" w:lineRule="auto"/>
              <w:jc w:val="right"/>
            </w:pPr>
            <w:r>
              <w:rPr>
                <w:sz w:val="18"/>
              </w:rPr>
              <w:t>6.347,96</w:t>
            </w:r>
          </w:p>
        </w:tc>
        <w:tc>
          <w:tcPr>
            <w:tcW w:w="1860" w:type="dxa"/>
            <w:tcMar>
              <w:top w:w="0" w:type="dxa"/>
              <w:bottom w:w="0" w:type="dxa"/>
            </w:tcMar>
            <w:vAlign w:val="center"/>
          </w:tcPr>
          <w:p w14:paraId="24DC24B8" w14:textId="77777777" w:rsidR="000C1B08" w:rsidRDefault="00000000">
            <w:pPr>
              <w:keepNext/>
              <w:keepLines/>
              <w:spacing w:after="0" w:line="240" w:lineRule="auto"/>
              <w:jc w:val="right"/>
            </w:pPr>
            <w:r>
              <w:rPr>
                <w:sz w:val="18"/>
              </w:rPr>
              <w:t>8.908,47</w:t>
            </w:r>
          </w:p>
        </w:tc>
        <w:tc>
          <w:tcPr>
            <w:tcW w:w="700" w:type="dxa"/>
            <w:tcMar>
              <w:top w:w="0" w:type="dxa"/>
              <w:bottom w:w="0" w:type="dxa"/>
            </w:tcMar>
            <w:vAlign w:val="center"/>
          </w:tcPr>
          <w:p w14:paraId="2C79693B" w14:textId="77777777" w:rsidR="000C1B08" w:rsidRDefault="00000000">
            <w:pPr>
              <w:keepNext/>
              <w:keepLines/>
              <w:spacing w:after="0" w:line="240" w:lineRule="auto"/>
              <w:jc w:val="right"/>
            </w:pPr>
            <w:r>
              <w:rPr>
                <w:sz w:val="18"/>
              </w:rPr>
              <w:t>140,3</w:t>
            </w:r>
          </w:p>
        </w:tc>
      </w:tr>
    </w:tbl>
    <w:p w14:paraId="0EB55180" w14:textId="77777777" w:rsidR="000C1B08" w:rsidRDefault="000C1B08">
      <w:pPr>
        <w:spacing w:after="0"/>
      </w:pPr>
    </w:p>
    <w:p w14:paraId="5D04678D" w14:textId="77777777" w:rsidR="000C1B08" w:rsidRDefault="00000000">
      <w:r>
        <w:t>U tekućem razdoblju povećana je cijena za korištenje računalnog programa.</w:t>
      </w:r>
    </w:p>
    <w:p w14:paraId="0D057414" w14:textId="77777777" w:rsidR="000C1B08" w:rsidRDefault="000C1B08"/>
    <w:p w14:paraId="2542CD4D" w14:textId="77777777" w:rsidR="000C1B0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3F950AE" w14:textId="77777777">
        <w:trPr>
          <w:cantSplit/>
        </w:trPr>
        <w:tc>
          <w:tcPr>
            <w:tcW w:w="700" w:type="dxa"/>
            <w:shd w:val="clear" w:color="auto" w:fill="E7F0F9"/>
            <w:tcMar>
              <w:top w:w="0" w:type="dxa"/>
              <w:bottom w:w="0" w:type="dxa"/>
            </w:tcMar>
            <w:vAlign w:val="center"/>
          </w:tcPr>
          <w:p w14:paraId="0ECAD8FE"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F34FD5"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A63C4"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21153"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BF5CB2"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53CD58" w14:textId="77777777" w:rsidR="000C1B08" w:rsidRDefault="00000000">
            <w:pPr>
              <w:keepNext/>
              <w:keepLines/>
              <w:spacing w:after="0" w:line="240" w:lineRule="auto"/>
              <w:jc w:val="center"/>
            </w:pPr>
            <w:r>
              <w:rPr>
                <w:b/>
                <w:sz w:val="18"/>
              </w:rPr>
              <w:t>Indeks (%)</w:t>
            </w:r>
          </w:p>
        </w:tc>
      </w:tr>
      <w:tr w:rsidR="000C1B08" w14:paraId="2D046E3D" w14:textId="77777777">
        <w:trPr>
          <w:cantSplit/>
          <w:trHeight w:val="560"/>
        </w:trPr>
        <w:tc>
          <w:tcPr>
            <w:tcW w:w="700" w:type="dxa"/>
            <w:tcMar>
              <w:top w:w="0" w:type="dxa"/>
              <w:bottom w:w="0" w:type="dxa"/>
            </w:tcMar>
            <w:vAlign w:val="center"/>
          </w:tcPr>
          <w:p w14:paraId="6E991E63" w14:textId="77777777" w:rsidR="000C1B08" w:rsidRDefault="00000000">
            <w:pPr>
              <w:keepNext/>
              <w:keepLines/>
              <w:spacing w:after="0" w:line="240" w:lineRule="auto"/>
            </w:pPr>
            <w:r>
              <w:rPr>
                <w:sz w:val="18"/>
              </w:rPr>
              <w:t>324</w:t>
            </w:r>
          </w:p>
        </w:tc>
        <w:tc>
          <w:tcPr>
            <w:tcW w:w="3180" w:type="dxa"/>
            <w:tcMar>
              <w:top w:w="0" w:type="dxa"/>
              <w:bottom w:w="0" w:type="dxa"/>
            </w:tcMar>
            <w:vAlign w:val="center"/>
          </w:tcPr>
          <w:p w14:paraId="032FA5D8" w14:textId="77777777" w:rsidR="000C1B08"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55F9F5E8" w14:textId="77777777" w:rsidR="000C1B08" w:rsidRDefault="00000000">
            <w:pPr>
              <w:keepNext/>
              <w:keepLines/>
              <w:spacing w:after="0" w:line="240" w:lineRule="auto"/>
            </w:pPr>
            <w:r>
              <w:rPr>
                <w:sz w:val="18"/>
              </w:rPr>
              <w:t>324</w:t>
            </w:r>
          </w:p>
        </w:tc>
        <w:tc>
          <w:tcPr>
            <w:tcW w:w="1860" w:type="dxa"/>
            <w:tcMar>
              <w:top w:w="0" w:type="dxa"/>
              <w:bottom w:w="0" w:type="dxa"/>
            </w:tcMar>
            <w:vAlign w:val="center"/>
          </w:tcPr>
          <w:p w14:paraId="715BA617" w14:textId="77777777" w:rsidR="000C1B08" w:rsidRDefault="00000000">
            <w:pPr>
              <w:keepNext/>
              <w:keepLines/>
              <w:spacing w:after="0" w:line="240" w:lineRule="auto"/>
              <w:jc w:val="right"/>
            </w:pPr>
            <w:r>
              <w:rPr>
                <w:sz w:val="18"/>
              </w:rPr>
              <w:t>400,00</w:t>
            </w:r>
          </w:p>
        </w:tc>
        <w:tc>
          <w:tcPr>
            <w:tcW w:w="1860" w:type="dxa"/>
            <w:tcMar>
              <w:top w:w="0" w:type="dxa"/>
              <w:bottom w:w="0" w:type="dxa"/>
            </w:tcMar>
            <w:vAlign w:val="center"/>
          </w:tcPr>
          <w:p w14:paraId="63FFA4E8" w14:textId="77777777" w:rsidR="000C1B08" w:rsidRDefault="00000000">
            <w:pPr>
              <w:keepNext/>
              <w:keepLines/>
              <w:spacing w:after="0" w:line="240" w:lineRule="auto"/>
              <w:jc w:val="right"/>
            </w:pPr>
            <w:r>
              <w:rPr>
                <w:sz w:val="18"/>
              </w:rPr>
              <w:t>499,54</w:t>
            </w:r>
          </w:p>
        </w:tc>
        <w:tc>
          <w:tcPr>
            <w:tcW w:w="700" w:type="dxa"/>
            <w:tcMar>
              <w:top w:w="0" w:type="dxa"/>
              <w:bottom w:w="0" w:type="dxa"/>
            </w:tcMar>
            <w:vAlign w:val="center"/>
          </w:tcPr>
          <w:p w14:paraId="61664F7E" w14:textId="77777777" w:rsidR="000C1B08" w:rsidRDefault="00000000">
            <w:pPr>
              <w:keepNext/>
              <w:keepLines/>
              <w:spacing w:after="0" w:line="240" w:lineRule="auto"/>
              <w:jc w:val="right"/>
            </w:pPr>
            <w:r>
              <w:rPr>
                <w:sz w:val="18"/>
              </w:rPr>
              <w:t>124,9</w:t>
            </w:r>
          </w:p>
        </w:tc>
      </w:tr>
    </w:tbl>
    <w:p w14:paraId="1E05EF5B" w14:textId="77777777" w:rsidR="000C1B08" w:rsidRDefault="000C1B08">
      <w:pPr>
        <w:spacing w:after="0"/>
      </w:pPr>
    </w:p>
    <w:p w14:paraId="64BC3DB0" w14:textId="77777777" w:rsidR="000C1B08" w:rsidRDefault="00000000">
      <w:r>
        <w:t>Rashodi se odnose se na plaćanje smještaja i prijevoza zaposlenicima drugog Muzeja koji su obavljali određene poslove sukladno ugovoru o međusobnoj suradnji -veća isplata u tekućem razdoblju.</w:t>
      </w:r>
    </w:p>
    <w:p w14:paraId="24977BA8" w14:textId="77777777" w:rsidR="000C1B08" w:rsidRDefault="000C1B08"/>
    <w:p w14:paraId="626F9307" w14:textId="77777777" w:rsidR="000C1B0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543B054" w14:textId="77777777">
        <w:trPr>
          <w:cantSplit/>
        </w:trPr>
        <w:tc>
          <w:tcPr>
            <w:tcW w:w="700" w:type="dxa"/>
            <w:shd w:val="clear" w:color="auto" w:fill="E7F0F9"/>
            <w:tcMar>
              <w:top w:w="0" w:type="dxa"/>
              <w:bottom w:w="0" w:type="dxa"/>
            </w:tcMar>
            <w:vAlign w:val="center"/>
          </w:tcPr>
          <w:p w14:paraId="6D6859D1"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4AA4CE"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A152A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D502C"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2990F6"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AAF347" w14:textId="77777777" w:rsidR="000C1B08" w:rsidRDefault="00000000">
            <w:pPr>
              <w:keepNext/>
              <w:keepLines/>
              <w:spacing w:after="0" w:line="240" w:lineRule="auto"/>
              <w:jc w:val="center"/>
            </w:pPr>
            <w:r>
              <w:rPr>
                <w:b/>
                <w:sz w:val="18"/>
              </w:rPr>
              <w:t>Indeks (%)</w:t>
            </w:r>
          </w:p>
        </w:tc>
      </w:tr>
      <w:tr w:rsidR="000C1B08" w14:paraId="567A7751" w14:textId="77777777">
        <w:trPr>
          <w:cantSplit/>
          <w:trHeight w:val="560"/>
        </w:trPr>
        <w:tc>
          <w:tcPr>
            <w:tcW w:w="700" w:type="dxa"/>
            <w:tcMar>
              <w:top w:w="0" w:type="dxa"/>
              <w:bottom w:w="0" w:type="dxa"/>
            </w:tcMar>
            <w:vAlign w:val="center"/>
          </w:tcPr>
          <w:p w14:paraId="00D04F93" w14:textId="77777777" w:rsidR="000C1B08" w:rsidRDefault="00000000">
            <w:pPr>
              <w:keepNext/>
              <w:keepLines/>
              <w:spacing w:after="0" w:line="240" w:lineRule="auto"/>
            </w:pPr>
            <w:r>
              <w:rPr>
                <w:sz w:val="18"/>
              </w:rPr>
              <w:t>3292</w:t>
            </w:r>
          </w:p>
        </w:tc>
        <w:tc>
          <w:tcPr>
            <w:tcW w:w="3180" w:type="dxa"/>
            <w:tcMar>
              <w:top w:w="0" w:type="dxa"/>
              <w:bottom w:w="0" w:type="dxa"/>
            </w:tcMar>
            <w:vAlign w:val="center"/>
          </w:tcPr>
          <w:p w14:paraId="528971B3" w14:textId="77777777" w:rsidR="000C1B08" w:rsidRDefault="00000000">
            <w:pPr>
              <w:keepNext/>
              <w:keepLines/>
              <w:spacing w:after="0" w:line="240" w:lineRule="auto"/>
            </w:pPr>
            <w:r>
              <w:rPr>
                <w:sz w:val="18"/>
              </w:rPr>
              <w:t>Premije osiguranja</w:t>
            </w:r>
          </w:p>
        </w:tc>
        <w:tc>
          <w:tcPr>
            <w:tcW w:w="700" w:type="dxa"/>
            <w:tcMar>
              <w:top w:w="0" w:type="dxa"/>
              <w:bottom w:w="0" w:type="dxa"/>
            </w:tcMar>
            <w:vAlign w:val="center"/>
          </w:tcPr>
          <w:p w14:paraId="7DDBBBD0" w14:textId="77777777" w:rsidR="000C1B08" w:rsidRDefault="00000000">
            <w:pPr>
              <w:keepNext/>
              <w:keepLines/>
              <w:spacing w:after="0" w:line="240" w:lineRule="auto"/>
            </w:pPr>
            <w:r>
              <w:rPr>
                <w:sz w:val="18"/>
              </w:rPr>
              <w:t>3292</w:t>
            </w:r>
          </w:p>
        </w:tc>
        <w:tc>
          <w:tcPr>
            <w:tcW w:w="1860" w:type="dxa"/>
            <w:tcMar>
              <w:top w:w="0" w:type="dxa"/>
              <w:bottom w:w="0" w:type="dxa"/>
            </w:tcMar>
            <w:vAlign w:val="center"/>
          </w:tcPr>
          <w:p w14:paraId="71C1136B" w14:textId="77777777" w:rsidR="000C1B08" w:rsidRDefault="00000000">
            <w:pPr>
              <w:keepNext/>
              <w:keepLines/>
              <w:spacing w:after="0" w:line="240" w:lineRule="auto"/>
              <w:jc w:val="right"/>
            </w:pPr>
            <w:r>
              <w:rPr>
                <w:sz w:val="18"/>
              </w:rPr>
              <w:t>2.974,71</w:t>
            </w:r>
          </w:p>
        </w:tc>
        <w:tc>
          <w:tcPr>
            <w:tcW w:w="1860" w:type="dxa"/>
            <w:tcMar>
              <w:top w:w="0" w:type="dxa"/>
              <w:bottom w:w="0" w:type="dxa"/>
            </w:tcMar>
            <w:vAlign w:val="center"/>
          </w:tcPr>
          <w:p w14:paraId="1712EFA0" w14:textId="77777777" w:rsidR="000C1B08" w:rsidRDefault="00000000">
            <w:pPr>
              <w:keepNext/>
              <w:keepLines/>
              <w:spacing w:after="0" w:line="240" w:lineRule="auto"/>
              <w:jc w:val="right"/>
            </w:pPr>
            <w:r>
              <w:rPr>
                <w:sz w:val="18"/>
              </w:rPr>
              <w:t>3.961,74</w:t>
            </w:r>
          </w:p>
        </w:tc>
        <w:tc>
          <w:tcPr>
            <w:tcW w:w="700" w:type="dxa"/>
            <w:tcMar>
              <w:top w:w="0" w:type="dxa"/>
              <w:bottom w:w="0" w:type="dxa"/>
            </w:tcMar>
            <w:vAlign w:val="center"/>
          </w:tcPr>
          <w:p w14:paraId="4C7F9B6D" w14:textId="77777777" w:rsidR="000C1B08" w:rsidRDefault="00000000">
            <w:pPr>
              <w:keepNext/>
              <w:keepLines/>
              <w:spacing w:after="0" w:line="240" w:lineRule="auto"/>
              <w:jc w:val="right"/>
            </w:pPr>
            <w:r>
              <w:rPr>
                <w:sz w:val="18"/>
              </w:rPr>
              <w:t>133,2</w:t>
            </w:r>
          </w:p>
        </w:tc>
      </w:tr>
    </w:tbl>
    <w:p w14:paraId="33404CA5" w14:textId="77777777" w:rsidR="000C1B08" w:rsidRDefault="000C1B08">
      <w:pPr>
        <w:spacing w:after="0"/>
      </w:pPr>
    </w:p>
    <w:p w14:paraId="44C93733" w14:textId="77777777" w:rsidR="000C1B08" w:rsidRDefault="00000000">
      <w:r>
        <w:t>U tekućem razdoblju veće su cijene polica osiguranja, ovisno o sklopljenim ugovorima s osiguravajućim društvom.</w:t>
      </w:r>
    </w:p>
    <w:p w14:paraId="76577086" w14:textId="77777777" w:rsidR="000C1B08" w:rsidRDefault="000C1B08"/>
    <w:p w14:paraId="1384AC15" w14:textId="77777777" w:rsidR="000C1B0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02517C67" w14:textId="77777777">
        <w:trPr>
          <w:cantSplit/>
        </w:trPr>
        <w:tc>
          <w:tcPr>
            <w:tcW w:w="700" w:type="dxa"/>
            <w:shd w:val="clear" w:color="auto" w:fill="E7F0F9"/>
            <w:tcMar>
              <w:top w:w="0" w:type="dxa"/>
              <w:bottom w:w="0" w:type="dxa"/>
            </w:tcMar>
            <w:vAlign w:val="center"/>
          </w:tcPr>
          <w:p w14:paraId="63CA6E94"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011282"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2FF0E7"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398212"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3FB034"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576F31" w14:textId="77777777" w:rsidR="000C1B08" w:rsidRDefault="00000000">
            <w:pPr>
              <w:keepNext/>
              <w:keepLines/>
              <w:spacing w:after="0" w:line="240" w:lineRule="auto"/>
              <w:jc w:val="center"/>
            </w:pPr>
            <w:r>
              <w:rPr>
                <w:b/>
                <w:sz w:val="18"/>
              </w:rPr>
              <w:t>Indeks (%)</w:t>
            </w:r>
          </w:p>
        </w:tc>
      </w:tr>
      <w:tr w:rsidR="000C1B08" w14:paraId="6A48A2C4" w14:textId="77777777">
        <w:trPr>
          <w:cantSplit/>
          <w:trHeight w:val="560"/>
        </w:trPr>
        <w:tc>
          <w:tcPr>
            <w:tcW w:w="700" w:type="dxa"/>
            <w:tcMar>
              <w:top w:w="0" w:type="dxa"/>
              <w:bottom w:w="0" w:type="dxa"/>
            </w:tcMar>
            <w:vAlign w:val="center"/>
          </w:tcPr>
          <w:p w14:paraId="0B1E277B" w14:textId="77777777" w:rsidR="000C1B08" w:rsidRDefault="00000000">
            <w:pPr>
              <w:keepNext/>
              <w:keepLines/>
              <w:spacing w:after="0" w:line="240" w:lineRule="auto"/>
            </w:pPr>
            <w:r>
              <w:rPr>
                <w:sz w:val="18"/>
              </w:rPr>
              <w:t>4264</w:t>
            </w:r>
          </w:p>
        </w:tc>
        <w:tc>
          <w:tcPr>
            <w:tcW w:w="3180" w:type="dxa"/>
            <w:tcMar>
              <w:top w:w="0" w:type="dxa"/>
              <w:bottom w:w="0" w:type="dxa"/>
            </w:tcMar>
            <w:vAlign w:val="center"/>
          </w:tcPr>
          <w:p w14:paraId="1EDD45AC" w14:textId="77777777" w:rsidR="000C1B08"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29C6937F" w14:textId="77777777" w:rsidR="000C1B08" w:rsidRDefault="00000000">
            <w:pPr>
              <w:keepNext/>
              <w:keepLines/>
              <w:spacing w:after="0" w:line="240" w:lineRule="auto"/>
            </w:pPr>
            <w:r>
              <w:rPr>
                <w:sz w:val="18"/>
              </w:rPr>
              <w:t>4264</w:t>
            </w:r>
          </w:p>
        </w:tc>
        <w:tc>
          <w:tcPr>
            <w:tcW w:w="1860" w:type="dxa"/>
            <w:tcMar>
              <w:top w:w="0" w:type="dxa"/>
              <w:bottom w:w="0" w:type="dxa"/>
            </w:tcMar>
            <w:vAlign w:val="center"/>
          </w:tcPr>
          <w:p w14:paraId="42152652" w14:textId="77777777" w:rsidR="000C1B08" w:rsidRDefault="00000000">
            <w:pPr>
              <w:keepNext/>
              <w:keepLines/>
              <w:spacing w:after="0" w:line="240" w:lineRule="auto"/>
              <w:jc w:val="right"/>
            </w:pPr>
            <w:r>
              <w:rPr>
                <w:sz w:val="18"/>
              </w:rPr>
              <w:t>400,00</w:t>
            </w:r>
          </w:p>
        </w:tc>
        <w:tc>
          <w:tcPr>
            <w:tcW w:w="1860" w:type="dxa"/>
            <w:tcMar>
              <w:top w:w="0" w:type="dxa"/>
              <w:bottom w:w="0" w:type="dxa"/>
            </w:tcMar>
            <w:vAlign w:val="center"/>
          </w:tcPr>
          <w:p w14:paraId="406BFC4E" w14:textId="77777777" w:rsidR="000C1B08" w:rsidRDefault="00000000">
            <w:pPr>
              <w:keepNext/>
              <w:keepLines/>
              <w:spacing w:after="0" w:line="240" w:lineRule="auto"/>
              <w:jc w:val="right"/>
            </w:pPr>
            <w:r>
              <w:rPr>
                <w:sz w:val="18"/>
              </w:rPr>
              <w:t>51.875,00</w:t>
            </w:r>
          </w:p>
        </w:tc>
        <w:tc>
          <w:tcPr>
            <w:tcW w:w="700" w:type="dxa"/>
            <w:tcMar>
              <w:top w:w="0" w:type="dxa"/>
              <w:bottom w:w="0" w:type="dxa"/>
            </w:tcMar>
            <w:vAlign w:val="center"/>
          </w:tcPr>
          <w:p w14:paraId="09BB1CB3" w14:textId="77777777" w:rsidR="000C1B08" w:rsidRDefault="00000000">
            <w:pPr>
              <w:keepNext/>
              <w:keepLines/>
              <w:spacing w:after="0" w:line="240" w:lineRule="auto"/>
              <w:jc w:val="right"/>
            </w:pPr>
            <w:r>
              <w:rPr>
                <w:sz w:val="18"/>
              </w:rPr>
              <w:t>&gt;&gt;100</w:t>
            </w:r>
          </w:p>
        </w:tc>
      </w:tr>
    </w:tbl>
    <w:p w14:paraId="7F992BB1" w14:textId="77777777" w:rsidR="000C1B08" w:rsidRDefault="000C1B08">
      <w:pPr>
        <w:spacing w:after="0"/>
      </w:pPr>
    </w:p>
    <w:p w14:paraId="322E141F" w14:textId="77777777" w:rsidR="000C1B08" w:rsidRDefault="00000000">
      <w:r>
        <w:t>U tekućem razdoblju nabavljeno je idejno rješenje za izradu postava.</w:t>
      </w:r>
    </w:p>
    <w:p w14:paraId="2CC6B59D" w14:textId="77777777" w:rsidR="000C1B08" w:rsidRDefault="000C1B08"/>
    <w:p w14:paraId="5E322565" w14:textId="77777777" w:rsidR="000C1B08"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2461D42B" w14:textId="77777777">
        <w:trPr>
          <w:cantSplit/>
        </w:trPr>
        <w:tc>
          <w:tcPr>
            <w:tcW w:w="700" w:type="dxa"/>
            <w:shd w:val="clear" w:color="auto" w:fill="E7F0F9"/>
            <w:tcMar>
              <w:top w:w="0" w:type="dxa"/>
              <w:bottom w:w="0" w:type="dxa"/>
            </w:tcMar>
            <w:vAlign w:val="center"/>
          </w:tcPr>
          <w:p w14:paraId="44D179F8"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40F69C"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19E8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6AA0EB"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AC19FC"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6D9E61" w14:textId="77777777" w:rsidR="000C1B08" w:rsidRDefault="00000000">
            <w:pPr>
              <w:keepNext/>
              <w:keepLines/>
              <w:spacing w:after="0" w:line="240" w:lineRule="auto"/>
              <w:jc w:val="center"/>
            </w:pPr>
            <w:r>
              <w:rPr>
                <w:b/>
                <w:sz w:val="18"/>
              </w:rPr>
              <w:t>Indeks (%)</w:t>
            </w:r>
          </w:p>
        </w:tc>
      </w:tr>
      <w:tr w:rsidR="000C1B08" w14:paraId="2612D0BE" w14:textId="77777777">
        <w:trPr>
          <w:cantSplit/>
          <w:trHeight w:val="560"/>
        </w:trPr>
        <w:tc>
          <w:tcPr>
            <w:tcW w:w="700" w:type="dxa"/>
            <w:tcMar>
              <w:top w:w="0" w:type="dxa"/>
              <w:bottom w:w="0" w:type="dxa"/>
            </w:tcMar>
            <w:vAlign w:val="center"/>
          </w:tcPr>
          <w:p w14:paraId="581542CC" w14:textId="77777777" w:rsidR="000C1B08" w:rsidRDefault="00000000">
            <w:pPr>
              <w:keepNext/>
              <w:keepLines/>
              <w:spacing w:after="0" w:line="240" w:lineRule="auto"/>
            </w:pPr>
            <w:r>
              <w:rPr>
                <w:sz w:val="18"/>
              </w:rPr>
              <w:t>4312</w:t>
            </w:r>
          </w:p>
        </w:tc>
        <w:tc>
          <w:tcPr>
            <w:tcW w:w="3180" w:type="dxa"/>
            <w:tcMar>
              <w:top w:w="0" w:type="dxa"/>
              <w:bottom w:w="0" w:type="dxa"/>
            </w:tcMar>
            <w:vAlign w:val="center"/>
          </w:tcPr>
          <w:p w14:paraId="42B06965" w14:textId="77777777" w:rsidR="000C1B08" w:rsidRDefault="00000000">
            <w:pPr>
              <w:keepNext/>
              <w:keepLines/>
              <w:spacing w:after="0" w:line="240" w:lineRule="auto"/>
            </w:pPr>
            <w:r>
              <w:rPr>
                <w:sz w:val="18"/>
              </w:rPr>
              <w:t>Pohranjene knjige, umjetnička djela i slične vrijednosti</w:t>
            </w:r>
          </w:p>
        </w:tc>
        <w:tc>
          <w:tcPr>
            <w:tcW w:w="700" w:type="dxa"/>
            <w:tcMar>
              <w:top w:w="0" w:type="dxa"/>
              <w:bottom w:w="0" w:type="dxa"/>
            </w:tcMar>
            <w:vAlign w:val="center"/>
          </w:tcPr>
          <w:p w14:paraId="04C82701" w14:textId="77777777" w:rsidR="000C1B08" w:rsidRDefault="00000000">
            <w:pPr>
              <w:keepNext/>
              <w:keepLines/>
              <w:spacing w:after="0" w:line="240" w:lineRule="auto"/>
            </w:pPr>
            <w:r>
              <w:rPr>
                <w:sz w:val="18"/>
              </w:rPr>
              <w:t>4312</w:t>
            </w:r>
          </w:p>
        </w:tc>
        <w:tc>
          <w:tcPr>
            <w:tcW w:w="1860" w:type="dxa"/>
            <w:tcMar>
              <w:top w:w="0" w:type="dxa"/>
              <w:bottom w:w="0" w:type="dxa"/>
            </w:tcMar>
            <w:vAlign w:val="center"/>
          </w:tcPr>
          <w:p w14:paraId="0D8D06A4" w14:textId="77777777" w:rsidR="000C1B08" w:rsidRDefault="00000000">
            <w:pPr>
              <w:keepNext/>
              <w:keepLines/>
              <w:spacing w:after="0" w:line="240" w:lineRule="auto"/>
              <w:jc w:val="right"/>
            </w:pPr>
            <w:r>
              <w:rPr>
                <w:sz w:val="18"/>
              </w:rPr>
              <w:t>1.000,00</w:t>
            </w:r>
          </w:p>
        </w:tc>
        <w:tc>
          <w:tcPr>
            <w:tcW w:w="1860" w:type="dxa"/>
            <w:tcMar>
              <w:top w:w="0" w:type="dxa"/>
              <w:bottom w:w="0" w:type="dxa"/>
            </w:tcMar>
            <w:vAlign w:val="center"/>
          </w:tcPr>
          <w:p w14:paraId="76447AAC" w14:textId="77777777" w:rsidR="000C1B08" w:rsidRDefault="00000000">
            <w:pPr>
              <w:keepNext/>
              <w:keepLines/>
              <w:spacing w:after="0" w:line="240" w:lineRule="auto"/>
              <w:jc w:val="right"/>
            </w:pPr>
            <w:r>
              <w:rPr>
                <w:sz w:val="18"/>
              </w:rPr>
              <w:t>6.350,00</w:t>
            </w:r>
          </w:p>
        </w:tc>
        <w:tc>
          <w:tcPr>
            <w:tcW w:w="700" w:type="dxa"/>
            <w:tcMar>
              <w:top w:w="0" w:type="dxa"/>
              <w:bottom w:w="0" w:type="dxa"/>
            </w:tcMar>
            <w:vAlign w:val="center"/>
          </w:tcPr>
          <w:p w14:paraId="3C23020F" w14:textId="77777777" w:rsidR="000C1B08" w:rsidRDefault="00000000">
            <w:pPr>
              <w:keepNext/>
              <w:keepLines/>
              <w:spacing w:after="0" w:line="240" w:lineRule="auto"/>
              <w:jc w:val="right"/>
            </w:pPr>
            <w:r>
              <w:rPr>
                <w:sz w:val="18"/>
              </w:rPr>
              <w:t>635,0</w:t>
            </w:r>
          </w:p>
        </w:tc>
      </w:tr>
    </w:tbl>
    <w:p w14:paraId="3ADED3F4" w14:textId="77777777" w:rsidR="000C1B08" w:rsidRDefault="000C1B08">
      <w:pPr>
        <w:spacing w:after="0"/>
      </w:pPr>
    </w:p>
    <w:p w14:paraId="117603B2" w14:textId="77777777" w:rsidR="000C1B08" w:rsidRDefault="00000000">
      <w:r>
        <w:t>U tekućem razdoblju primljene su donacije pohranjenih djela likovnih umjetnika.</w:t>
      </w:r>
    </w:p>
    <w:p w14:paraId="77788526" w14:textId="77777777" w:rsidR="000C1B08" w:rsidRDefault="000C1B08"/>
    <w:p w14:paraId="6598F990" w14:textId="77777777" w:rsidR="000C1B0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43CB8E49" w14:textId="77777777">
        <w:trPr>
          <w:cantSplit/>
        </w:trPr>
        <w:tc>
          <w:tcPr>
            <w:tcW w:w="700" w:type="dxa"/>
            <w:shd w:val="clear" w:color="auto" w:fill="E7F0F9"/>
            <w:tcMar>
              <w:top w:w="0" w:type="dxa"/>
              <w:bottom w:w="0" w:type="dxa"/>
            </w:tcMar>
            <w:vAlign w:val="center"/>
          </w:tcPr>
          <w:p w14:paraId="38AB05C5"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092518"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E0CAF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D7E109"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E11F04"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FA2F6" w14:textId="77777777" w:rsidR="000C1B08" w:rsidRDefault="00000000">
            <w:pPr>
              <w:keepNext/>
              <w:keepLines/>
              <w:spacing w:after="0" w:line="240" w:lineRule="auto"/>
              <w:jc w:val="center"/>
            </w:pPr>
            <w:r>
              <w:rPr>
                <w:b/>
                <w:sz w:val="18"/>
              </w:rPr>
              <w:t>Indeks (%)</w:t>
            </w:r>
          </w:p>
        </w:tc>
      </w:tr>
      <w:tr w:rsidR="000C1B08" w14:paraId="741D18B1" w14:textId="77777777">
        <w:trPr>
          <w:cantSplit/>
          <w:trHeight w:val="560"/>
        </w:trPr>
        <w:tc>
          <w:tcPr>
            <w:tcW w:w="700" w:type="dxa"/>
            <w:tcMar>
              <w:top w:w="0" w:type="dxa"/>
              <w:bottom w:w="0" w:type="dxa"/>
            </w:tcMar>
            <w:vAlign w:val="center"/>
          </w:tcPr>
          <w:p w14:paraId="731E54F7" w14:textId="77777777" w:rsidR="000C1B08" w:rsidRDefault="00000000">
            <w:pPr>
              <w:keepNext/>
              <w:keepLines/>
              <w:spacing w:after="0" w:line="240" w:lineRule="auto"/>
            </w:pPr>
            <w:r>
              <w:rPr>
                <w:sz w:val="18"/>
              </w:rPr>
              <w:t>451</w:t>
            </w:r>
          </w:p>
        </w:tc>
        <w:tc>
          <w:tcPr>
            <w:tcW w:w="3180" w:type="dxa"/>
            <w:tcMar>
              <w:top w:w="0" w:type="dxa"/>
              <w:bottom w:w="0" w:type="dxa"/>
            </w:tcMar>
            <w:vAlign w:val="center"/>
          </w:tcPr>
          <w:p w14:paraId="6DAE8EC0" w14:textId="77777777" w:rsidR="000C1B08"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5CA741E0" w14:textId="77777777" w:rsidR="000C1B08" w:rsidRDefault="00000000">
            <w:pPr>
              <w:keepNext/>
              <w:keepLines/>
              <w:spacing w:after="0" w:line="240" w:lineRule="auto"/>
            </w:pPr>
            <w:r>
              <w:rPr>
                <w:sz w:val="18"/>
              </w:rPr>
              <w:t>451</w:t>
            </w:r>
          </w:p>
        </w:tc>
        <w:tc>
          <w:tcPr>
            <w:tcW w:w="1860" w:type="dxa"/>
            <w:tcMar>
              <w:top w:w="0" w:type="dxa"/>
              <w:bottom w:w="0" w:type="dxa"/>
            </w:tcMar>
            <w:vAlign w:val="center"/>
          </w:tcPr>
          <w:p w14:paraId="17971E65" w14:textId="77777777" w:rsidR="000C1B08" w:rsidRDefault="00000000">
            <w:pPr>
              <w:keepNext/>
              <w:keepLines/>
              <w:spacing w:after="0" w:line="240" w:lineRule="auto"/>
              <w:jc w:val="right"/>
            </w:pPr>
            <w:r>
              <w:rPr>
                <w:sz w:val="18"/>
              </w:rPr>
              <w:t>115.291,66</w:t>
            </w:r>
          </w:p>
        </w:tc>
        <w:tc>
          <w:tcPr>
            <w:tcW w:w="1860" w:type="dxa"/>
            <w:tcMar>
              <w:top w:w="0" w:type="dxa"/>
              <w:bottom w:w="0" w:type="dxa"/>
            </w:tcMar>
            <w:vAlign w:val="center"/>
          </w:tcPr>
          <w:p w14:paraId="1B75D160" w14:textId="77777777" w:rsidR="000C1B08" w:rsidRDefault="00000000">
            <w:pPr>
              <w:keepNext/>
              <w:keepLines/>
              <w:spacing w:after="0" w:line="240" w:lineRule="auto"/>
              <w:jc w:val="right"/>
            </w:pPr>
            <w:r>
              <w:rPr>
                <w:sz w:val="18"/>
              </w:rPr>
              <w:t>56.684,38</w:t>
            </w:r>
          </w:p>
        </w:tc>
        <w:tc>
          <w:tcPr>
            <w:tcW w:w="700" w:type="dxa"/>
            <w:tcMar>
              <w:top w:w="0" w:type="dxa"/>
              <w:bottom w:w="0" w:type="dxa"/>
            </w:tcMar>
            <w:vAlign w:val="center"/>
          </w:tcPr>
          <w:p w14:paraId="11EE0AB2" w14:textId="77777777" w:rsidR="000C1B08" w:rsidRDefault="00000000">
            <w:pPr>
              <w:keepNext/>
              <w:keepLines/>
              <w:spacing w:after="0" w:line="240" w:lineRule="auto"/>
              <w:jc w:val="right"/>
            </w:pPr>
            <w:r>
              <w:rPr>
                <w:sz w:val="18"/>
              </w:rPr>
              <w:t>49,2</w:t>
            </w:r>
          </w:p>
        </w:tc>
      </w:tr>
    </w:tbl>
    <w:p w14:paraId="1B4929D3" w14:textId="77777777" w:rsidR="000C1B08" w:rsidRDefault="000C1B08">
      <w:pPr>
        <w:spacing w:after="0"/>
      </w:pPr>
    </w:p>
    <w:p w14:paraId="60D6504D" w14:textId="77777777" w:rsidR="000C1B08" w:rsidRDefault="00000000">
      <w:r>
        <w:t>U prethodnoj godini izvršeni su radovi na sanaciji podruma Muzeja. U tekućoj godini ugrađeni su klima uređaji i novi krovni prozori.</w:t>
      </w:r>
    </w:p>
    <w:p w14:paraId="18D39336" w14:textId="77777777" w:rsidR="000C1B08" w:rsidRDefault="000C1B08"/>
    <w:p w14:paraId="07C32E0D" w14:textId="77777777" w:rsidR="000C1B0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481A3787" w14:textId="77777777">
        <w:trPr>
          <w:cantSplit/>
        </w:trPr>
        <w:tc>
          <w:tcPr>
            <w:tcW w:w="700" w:type="dxa"/>
            <w:shd w:val="clear" w:color="auto" w:fill="E7F0F9"/>
            <w:tcMar>
              <w:top w:w="0" w:type="dxa"/>
              <w:bottom w:w="0" w:type="dxa"/>
            </w:tcMar>
            <w:vAlign w:val="center"/>
          </w:tcPr>
          <w:p w14:paraId="65CA5B5F"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2043A0"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F0B1F"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A6E5E"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98D847"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ADE440" w14:textId="77777777" w:rsidR="000C1B08" w:rsidRDefault="00000000">
            <w:pPr>
              <w:keepNext/>
              <w:keepLines/>
              <w:spacing w:after="0" w:line="240" w:lineRule="auto"/>
              <w:jc w:val="center"/>
            </w:pPr>
            <w:r>
              <w:rPr>
                <w:b/>
                <w:sz w:val="18"/>
              </w:rPr>
              <w:t>Indeks (%)</w:t>
            </w:r>
          </w:p>
        </w:tc>
      </w:tr>
      <w:tr w:rsidR="000C1B08" w14:paraId="646181FE" w14:textId="77777777">
        <w:trPr>
          <w:cantSplit/>
          <w:trHeight w:val="560"/>
        </w:trPr>
        <w:tc>
          <w:tcPr>
            <w:tcW w:w="700" w:type="dxa"/>
            <w:tcMar>
              <w:top w:w="0" w:type="dxa"/>
              <w:bottom w:w="0" w:type="dxa"/>
            </w:tcMar>
            <w:vAlign w:val="center"/>
          </w:tcPr>
          <w:p w14:paraId="30D10C70" w14:textId="77777777" w:rsidR="000C1B08" w:rsidRDefault="00000000">
            <w:pPr>
              <w:keepNext/>
              <w:keepLines/>
              <w:spacing w:after="0" w:line="240" w:lineRule="auto"/>
            </w:pPr>
            <w:r>
              <w:rPr>
                <w:sz w:val="18"/>
              </w:rPr>
              <w:t>63613</w:t>
            </w:r>
          </w:p>
        </w:tc>
        <w:tc>
          <w:tcPr>
            <w:tcW w:w="3180" w:type="dxa"/>
            <w:tcMar>
              <w:top w:w="0" w:type="dxa"/>
              <w:bottom w:w="0" w:type="dxa"/>
            </w:tcMar>
            <w:vAlign w:val="center"/>
          </w:tcPr>
          <w:p w14:paraId="5ED6E8B9" w14:textId="77777777" w:rsidR="000C1B08"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75AAD858" w14:textId="77777777" w:rsidR="000C1B08" w:rsidRDefault="00000000">
            <w:pPr>
              <w:keepNext/>
              <w:keepLines/>
              <w:spacing w:after="0" w:line="240" w:lineRule="auto"/>
            </w:pPr>
            <w:r>
              <w:rPr>
                <w:sz w:val="18"/>
              </w:rPr>
              <w:t>63613</w:t>
            </w:r>
          </w:p>
        </w:tc>
        <w:tc>
          <w:tcPr>
            <w:tcW w:w="1860" w:type="dxa"/>
            <w:tcMar>
              <w:top w:w="0" w:type="dxa"/>
              <w:bottom w:w="0" w:type="dxa"/>
            </w:tcMar>
            <w:vAlign w:val="center"/>
          </w:tcPr>
          <w:p w14:paraId="363AB1B0"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04BF8163" w14:textId="77777777" w:rsidR="000C1B08" w:rsidRDefault="00000000">
            <w:pPr>
              <w:keepNext/>
              <w:keepLines/>
              <w:spacing w:after="0" w:line="240" w:lineRule="auto"/>
              <w:jc w:val="right"/>
            </w:pPr>
            <w:r>
              <w:rPr>
                <w:sz w:val="18"/>
              </w:rPr>
              <w:t>1.000,00</w:t>
            </w:r>
          </w:p>
        </w:tc>
        <w:tc>
          <w:tcPr>
            <w:tcW w:w="700" w:type="dxa"/>
            <w:tcMar>
              <w:top w:w="0" w:type="dxa"/>
              <w:bottom w:w="0" w:type="dxa"/>
            </w:tcMar>
            <w:vAlign w:val="center"/>
          </w:tcPr>
          <w:p w14:paraId="41D35B47" w14:textId="77777777" w:rsidR="000C1B08" w:rsidRDefault="00000000">
            <w:pPr>
              <w:keepNext/>
              <w:keepLines/>
              <w:spacing w:after="0" w:line="240" w:lineRule="auto"/>
              <w:jc w:val="right"/>
            </w:pPr>
            <w:r>
              <w:rPr>
                <w:sz w:val="18"/>
              </w:rPr>
              <w:t>-</w:t>
            </w:r>
          </w:p>
        </w:tc>
      </w:tr>
    </w:tbl>
    <w:p w14:paraId="0BC4C6E4" w14:textId="77777777" w:rsidR="000C1B08" w:rsidRDefault="000C1B08">
      <w:pPr>
        <w:spacing w:after="0"/>
      </w:pPr>
    </w:p>
    <w:p w14:paraId="170ED599" w14:textId="77777777" w:rsidR="000C1B08" w:rsidRDefault="00000000">
      <w:r>
        <w:t>Primljena je pomoć od nenadležnog grada.</w:t>
      </w:r>
    </w:p>
    <w:p w14:paraId="2F250DF9" w14:textId="77777777" w:rsidR="000C1B08" w:rsidRDefault="000C1B08"/>
    <w:p w14:paraId="3B95D68F" w14:textId="77777777" w:rsidR="000C1B0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7E984914" w14:textId="77777777">
        <w:trPr>
          <w:cantSplit/>
        </w:trPr>
        <w:tc>
          <w:tcPr>
            <w:tcW w:w="700" w:type="dxa"/>
            <w:shd w:val="clear" w:color="auto" w:fill="E7F0F9"/>
            <w:tcMar>
              <w:top w:w="0" w:type="dxa"/>
              <w:bottom w:w="0" w:type="dxa"/>
            </w:tcMar>
            <w:vAlign w:val="center"/>
          </w:tcPr>
          <w:p w14:paraId="7E55024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44CE23"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A4C9B0"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A4EE2"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112E29"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24B09D" w14:textId="77777777" w:rsidR="000C1B08" w:rsidRDefault="00000000">
            <w:pPr>
              <w:keepNext/>
              <w:keepLines/>
              <w:spacing w:after="0" w:line="240" w:lineRule="auto"/>
              <w:jc w:val="center"/>
            </w:pPr>
            <w:r>
              <w:rPr>
                <w:b/>
                <w:sz w:val="18"/>
              </w:rPr>
              <w:t>Indeks (%)</w:t>
            </w:r>
          </w:p>
        </w:tc>
      </w:tr>
      <w:tr w:rsidR="000C1B08" w14:paraId="1FD23598" w14:textId="77777777">
        <w:trPr>
          <w:cantSplit/>
          <w:trHeight w:val="560"/>
        </w:trPr>
        <w:tc>
          <w:tcPr>
            <w:tcW w:w="700" w:type="dxa"/>
            <w:tcMar>
              <w:top w:w="0" w:type="dxa"/>
              <w:bottom w:w="0" w:type="dxa"/>
            </w:tcMar>
            <w:vAlign w:val="center"/>
          </w:tcPr>
          <w:p w14:paraId="3338807F" w14:textId="77777777" w:rsidR="000C1B08" w:rsidRDefault="00000000">
            <w:pPr>
              <w:keepNext/>
              <w:keepLines/>
              <w:spacing w:after="0" w:line="240" w:lineRule="auto"/>
            </w:pPr>
            <w:r>
              <w:rPr>
                <w:sz w:val="18"/>
              </w:rPr>
              <w:t>65267</w:t>
            </w:r>
          </w:p>
        </w:tc>
        <w:tc>
          <w:tcPr>
            <w:tcW w:w="3180" w:type="dxa"/>
            <w:tcMar>
              <w:top w:w="0" w:type="dxa"/>
              <w:bottom w:w="0" w:type="dxa"/>
            </w:tcMar>
            <w:vAlign w:val="center"/>
          </w:tcPr>
          <w:p w14:paraId="19A66846" w14:textId="77777777" w:rsidR="000C1B08"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1FFAFAA2" w14:textId="77777777" w:rsidR="000C1B08" w:rsidRDefault="00000000">
            <w:pPr>
              <w:keepNext/>
              <w:keepLines/>
              <w:spacing w:after="0" w:line="240" w:lineRule="auto"/>
            </w:pPr>
            <w:r>
              <w:rPr>
                <w:sz w:val="18"/>
              </w:rPr>
              <w:t>65267</w:t>
            </w:r>
          </w:p>
        </w:tc>
        <w:tc>
          <w:tcPr>
            <w:tcW w:w="1860" w:type="dxa"/>
            <w:tcMar>
              <w:top w:w="0" w:type="dxa"/>
              <w:bottom w:w="0" w:type="dxa"/>
            </w:tcMar>
            <w:vAlign w:val="center"/>
          </w:tcPr>
          <w:p w14:paraId="7A6DCAFA" w14:textId="77777777" w:rsidR="000C1B08" w:rsidRDefault="00000000">
            <w:pPr>
              <w:keepNext/>
              <w:keepLines/>
              <w:spacing w:after="0" w:line="240" w:lineRule="auto"/>
              <w:jc w:val="right"/>
            </w:pPr>
            <w:r>
              <w:rPr>
                <w:sz w:val="18"/>
              </w:rPr>
              <w:t>1.221,55</w:t>
            </w:r>
          </w:p>
        </w:tc>
        <w:tc>
          <w:tcPr>
            <w:tcW w:w="1860" w:type="dxa"/>
            <w:tcMar>
              <w:top w:w="0" w:type="dxa"/>
              <w:bottom w:w="0" w:type="dxa"/>
            </w:tcMar>
            <w:vAlign w:val="center"/>
          </w:tcPr>
          <w:p w14:paraId="6110C683"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5B9C8CCB" w14:textId="77777777" w:rsidR="000C1B08" w:rsidRDefault="00000000">
            <w:pPr>
              <w:keepNext/>
              <w:keepLines/>
              <w:spacing w:after="0" w:line="240" w:lineRule="auto"/>
              <w:jc w:val="right"/>
            </w:pPr>
            <w:r>
              <w:rPr>
                <w:sz w:val="18"/>
              </w:rPr>
              <w:t>0</w:t>
            </w:r>
          </w:p>
        </w:tc>
      </w:tr>
    </w:tbl>
    <w:p w14:paraId="5E5EC6A2" w14:textId="77777777" w:rsidR="000C1B08" w:rsidRDefault="000C1B08">
      <w:pPr>
        <w:spacing w:after="0"/>
      </w:pPr>
    </w:p>
    <w:p w14:paraId="74F71A74" w14:textId="77777777" w:rsidR="000C1B08" w:rsidRDefault="00000000">
      <w:r>
        <w:t>U prethodnom razdoblju nastala je šteta koju je refundiralo osiguravajuće društvo.</w:t>
      </w:r>
    </w:p>
    <w:p w14:paraId="46BEB9AB" w14:textId="77777777" w:rsidR="000C1B08" w:rsidRDefault="000C1B08"/>
    <w:p w14:paraId="1DE5B3C2" w14:textId="77777777" w:rsidR="000C1B08"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41F7168E" w14:textId="77777777">
        <w:trPr>
          <w:cantSplit/>
        </w:trPr>
        <w:tc>
          <w:tcPr>
            <w:tcW w:w="700" w:type="dxa"/>
            <w:shd w:val="clear" w:color="auto" w:fill="E7F0F9"/>
            <w:tcMar>
              <w:top w:w="0" w:type="dxa"/>
              <w:bottom w:w="0" w:type="dxa"/>
            </w:tcMar>
            <w:vAlign w:val="center"/>
          </w:tcPr>
          <w:p w14:paraId="102DDCC4"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7B0306"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FE36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32F727"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050D6"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69E806" w14:textId="77777777" w:rsidR="000C1B08" w:rsidRDefault="00000000">
            <w:pPr>
              <w:keepNext/>
              <w:keepLines/>
              <w:spacing w:after="0" w:line="240" w:lineRule="auto"/>
              <w:jc w:val="center"/>
            </w:pPr>
            <w:r>
              <w:rPr>
                <w:b/>
                <w:sz w:val="18"/>
              </w:rPr>
              <w:t>Indeks (%)</w:t>
            </w:r>
          </w:p>
        </w:tc>
      </w:tr>
      <w:tr w:rsidR="000C1B08" w14:paraId="1E54D5CB" w14:textId="77777777">
        <w:trPr>
          <w:cantSplit/>
          <w:trHeight w:val="560"/>
        </w:trPr>
        <w:tc>
          <w:tcPr>
            <w:tcW w:w="700" w:type="dxa"/>
            <w:tcMar>
              <w:top w:w="0" w:type="dxa"/>
              <w:bottom w:w="0" w:type="dxa"/>
            </w:tcMar>
            <w:vAlign w:val="center"/>
          </w:tcPr>
          <w:p w14:paraId="3F292066" w14:textId="77777777" w:rsidR="000C1B08" w:rsidRDefault="00000000">
            <w:pPr>
              <w:keepNext/>
              <w:keepLines/>
              <w:spacing w:after="0" w:line="240" w:lineRule="auto"/>
            </w:pPr>
            <w:r>
              <w:rPr>
                <w:sz w:val="18"/>
              </w:rPr>
              <w:t>32371</w:t>
            </w:r>
          </w:p>
        </w:tc>
        <w:tc>
          <w:tcPr>
            <w:tcW w:w="3180" w:type="dxa"/>
            <w:tcMar>
              <w:top w:w="0" w:type="dxa"/>
              <w:bottom w:w="0" w:type="dxa"/>
            </w:tcMar>
            <w:vAlign w:val="center"/>
          </w:tcPr>
          <w:p w14:paraId="27CCC897" w14:textId="77777777" w:rsidR="000C1B08" w:rsidRDefault="00000000">
            <w:pPr>
              <w:keepNext/>
              <w:keepLines/>
              <w:spacing w:after="0" w:line="240" w:lineRule="auto"/>
            </w:pPr>
            <w:r>
              <w:rPr>
                <w:sz w:val="18"/>
              </w:rPr>
              <w:t>Autorski honorari</w:t>
            </w:r>
          </w:p>
        </w:tc>
        <w:tc>
          <w:tcPr>
            <w:tcW w:w="700" w:type="dxa"/>
            <w:tcMar>
              <w:top w:w="0" w:type="dxa"/>
              <w:bottom w:w="0" w:type="dxa"/>
            </w:tcMar>
            <w:vAlign w:val="center"/>
          </w:tcPr>
          <w:p w14:paraId="76381308" w14:textId="77777777" w:rsidR="000C1B08" w:rsidRDefault="00000000">
            <w:pPr>
              <w:keepNext/>
              <w:keepLines/>
              <w:spacing w:after="0" w:line="240" w:lineRule="auto"/>
            </w:pPr>
            <w:r>
              <w:rPr>
                <w:sz w:val="18"/>
              </w:rPr>
              <w:t>32371</w:t>
            </w:r>
          </w:p>
        </w:tc>
        <w:tc>
          <w:tcPr>
            <w:tcW w:w="1860" w:type="dxa"/>
            <w:tcMar>
              <w:top w:w="0" w:type="dxa"/>
              <w:bottom w:w="0" w:type="dxa"/>
            </w:tcMar>
            <w:vAlign w:val="center"/>
          </w:tcPr>
          <w:p w14:paraId="603F135D" w14:textId="77777777" w:rsidR="000C1B08" w:rsidRDefault="00000000">
            <w:pPr>
              <w:keepNext/>
              <w:keepLines/>
              <w:spacing w:after="0" w:line="240" w:lineRule="auto"/>
              <w:jc w:val="right"/>
            </w:pPr>
            <w:r>
              <w:rPr>
                <w:sz w:val="18"/>
              </w:rPr>
              <w:t>2.609,77</w:t>
            </w:r>
          </w:p>
        </w:tc>
        <w:tc>
          <w:tcPr>
            <w:tcW w:w="1860" w:type="dxa"/>
            <w:tcMar>
              <w:top w:w="0" w:type="dxa"/>
              <w:bottom w:w="0" w:type="dxa"/>
            </w:tcMar>
            <w:vAlign w:val="center"/>
          </w:tcPr>
          <w:p w14:paraId="6ED6C18E" w14:textId="77777777" w:rsidR="000C1B08" w:rsidRDefault="00000000">
            <w:pPr>
              <w:keepNext/>
              <w:keepLines/>
              <w:spacing w:after="0" w:line="240" w:lineRule="auto"/>
              <w:jc w:val="right"/>
            </w:pPr>
            <w:r>
              <w:rPr>
                <w:sz w:val="18"/>
              </w:rPr>
              <w:t>5.848,76</w:t>
            </w:r>
          </w:p>
        </w:tc>
        <w:tc>
          <w:tcPr>
            <w:tcW w:w="700" w:type="dxa"/>
            <w:tcMar>
              <w:top w:w="0" w:type="dxa"/>
              <w:bottom w:w="0" w:type="dxa"/>
            </w:tcMar>
            <w:vAlign w:val="center"/>
          </w:tcPr>
          <w:p w14:paraId="3FCC5E92" w14:textId="77777777" w:rsidR="000C1B08" w:rsidRDefault="00000000">
            <w:pPr>
              <w:keepNext/>
              <w:keepLines/>
              <w:spacing w:after="0" w:line="240" w:lineRule="auto"/>
              <w:jc w:val="right"/>
            </w:pPr>
            <w:r>
              <w:rPr>
                <w:sz w:val="18"/>
              </w:rPr>
              <w:t>224,1</w:t>
            </w:r>
          </w:p>
        </w:tc>
      </w:tr>
    </w:tbl>
    <w:p w14:paraId="379A7C8D" w14:textId="77777777" w:rsidR="000C1B08" w:rsidRDefault="000C1B08">
      <w:pPr>
        <w:spacing w:after="0"/>
      </w:pPr>
    </w:p>
    <w:p w14:paraId="3CA902B7" w14:textId="77777777" w:rsidR="000C1B08" w:rsidRDefault="00000000">
      <w:r>
        <w:t>U tekućem razdoblju više je isplaćenih naknada  što ovisi o realiziranim aktivnostima.</w:t>
      </w:r>
    </w:p>
    <w:p w14:paraId="3ADA09FC" w14:textId="77777777" w:rsidR="000C1B08" w:rsidRDefault="000C1B08"/>
    <w:p w14:paraId="59BDEAC7" w14:textId="77777777" w:rsidR="000C1B0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2C1B3A8" w14:textId="77777777">
        <w:trPr>
          <w:cantSplit/>
        </w:trPr>
        <w:tc>
          <w:tcPr>
            <w:tcW w:w="700" w:type="dxa"/>
            <w:shd w:val="clear" w:color="auto" w:fill="E7F0F9"/>
            <w:tcMar>
              <w:top w:w="0" w:type="dxa"/>
              <w:bottom w:w="0" w:type="dxa"/>
            </w:tcMar>
            <w:vAlign w:val="center"/>
          </w:tcPr>
          <w:p w14:paraId="65E4B326"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B9B75D"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C163F"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E2FD9"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E842E"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D1A55E" w14:textId="77777777" w:rsidR="000C1B08" w:rsidRDefault="00000000">
            <w:pPr>
              <w:keepNext/>
              <w:keepLines/>
              <w:spacing w:after="0" w:line="240" w:lineRule="auto"/>
              <w:jc w:val="center"/>
            </w:pPr>
            <w:r>
              <w:rPr>
                <w:b/>
                <w:sz w:val="18"/>
              </w:rPr>
              <w:t>Indeks (%)</w:t>
            </w:r>
          </w:p>
        </w:tc>
      </w:tr>
      <w:tr w:rsidR="000C1B08" w14:paraId="77BA0AAE" w14:textId="77777777">
        <w:trPr>
          <w:cantSplit/>
          <w:trHeight w:val="560"/>
        </w:trPr>
        <w:tc>
          <w:tcPr>
            <w:tcW w:w="700" w:type="dxa"/>
            <w:tcMar>
              <w:top w:w="0" w:type="dxa"/>
              <w:bottom w:w="0" w:type="dxa"/>
            </w:tcMar>
            <w:vAlign w:val="center"/>
          </w:tcPr>
          <w:p w14:paraId="4C1609D3" w14:textId="77777777" w:rsidR="000C1B08" w:rsidRDefault="00000000">
            <w:pPr>
              <w:keepNext/>
              <w:keepLines/>
              <w:spacing w:after="0" w:line="240" w:lineRule="auto"/>
            </w:pPr>
            <w:r>
              <w:rPr>
                <w:sz w:val="18"/>
              </w:rPr>
              <w:t>32372</w:t>
            </w:r>
          </w:p>
        </w:tc>
        <w:tc>
          <w:tcPr>
            <w:tcW w:w="3180" w:type="dxa"/>
            <w:tcMar>
              <w:top w:w="0" w:type="dxa"/>
              <w:bottom w:w="0" w:type="dxa"/>
            </w:tcMar>
            <w:vAlign w:val="center"/>
          </w:tcPr>
          <w:p w14:paraId="0483BCAC" w14:textId="77777777" w:rsidR="000C1B08" w:rsidRDefault="00000000">
            <w:pPr>
              <w:keepNext/>
              <w:keepLines/>
              <w:spacing w:after="0" w:line="240" w:lineRule="auto"/>
            </w:pPr>
            <w:r>
              <w:rPr>
                <w:sz w:val="18"/>
              </w:rPr>
              <w:t>Ugovori o djelu</w:t>
            </w:r>
          </w:p>
        </w:tc>
        <w:tc>
          <w:tcPr>
            <w:tcW w:w="700" w:type="dxa"/>
            <w:tcMar>
              <w:top w:w="0" w:type="dxa"/>
              <w:bottom w:w="0" w:type="dxa"/>
            </w:tcMar>
            <w:vAlign w:val="center"/>
          </w:tcPr>
          <w:p w14:paraId="4CE9BDDE" w14:textId="77777777" w:rsidR="000C1B08" w:rsidRDefault="00000000">
            <w:pPr>
              <w:keepNext/>
              <w:keepLines/>
              <w:spacing w:after="0" w:line="240" w:lineRule="auto"/>
            </w:pPr>
            <w:r>
              <w:rPr>
                <w:sz w:val="18"/>
              </w:rPr>
              <w:t>32372</w:t>
            </w:r>
          </w:p>
        </w:tc>
        <w:tc>
          <w:tcPr>
            <w:tcW w:w="1860" w:type="dxa"/>
            <w:tcMar>
              <w:top w:w="0" w:type="dxa"/>
              <w:bottom w:w="0" w:type="dxa"/>
            </w:tcMar>
            <w:vAlign w:val="center"/>
          </w:tcPr>
          <w:p w14:paraId="3E25CE02" w14:textId="77777777" w:rsidR="000C1B08" w:rsidRDefault="00000000">
            <w:pPr>
              <w:keepNext/>
              <w:keepLines/>
              <w:spacing w:after="0" w:line="240" w:lineRule="auto"/>
              <w:jc w:val="right"/>
            </w:pPr>
            <w:r>
              <w:rPr>
                <w:sz w:val="18"/>
              </w:rPr>
              <w:t>2.686,00</w:t>
            </w:r>
          </w:p>
        </w:tc>
        <w:tc>
          <w:tcPr>
            <w:tcW w:w="1860" w:type="dxa"/>
            <w:tcMar>
              <w:top w:w="0" w:type="dxa"/>
              <w:bottom w:w="0" w:type="dxa"/>
            </w:tcMar>
            <w:vAlign w:val="center"/>
          </w:tcPr>
          <w:p w14:paraId="4B5CECD5" w14:textId="77777777" w:rsidR="000C1B08" w:rsidRDefault="00000000">
            <w:pPr>
              <w:keepNext/>
              <w:keepLines/>
              <w:spacing w:after="0" w:line="240" w:lineRule="auto"/>
              <w:jc w:val="right"/>
            </w:pPr>
            <w:r>
              <w:rPr>
                <w:sz w:val="18"/>
              </w:rPr>
              <w:t>5.213,74</w:t>
            </w:r>
          </w:p>
        </w:tc>
        <w:tc>
          <w:tcPr>
            <w:tcW w:w="700" w:type="dxa"/>
            <w:tcMar>
              <w:top w:w="0" w:type="dxa"/>
              <w:bottom w:w="0" w:type="dxa"/>
            </w:tcMar>
            <w:vAlign w:val="center"/>
          </w:tcPr>
          <w:p w14:paraId="46F67382" w14:textId="77777777" w:rsidR="000C1B08" w:rsidRDefault="00000000">
            <w:pPr>
              <w:keepNext/>
              <w:keepLines/>
              <w:spacing w:after="0" w:line="240" w:lineRule="auto"/>
              <w:jc w:val="right"/>
            </w:pPr>
            <w:r>
              <w:rPr>
                <w:sz w:val="18"/>
              </w:rPr>
              <w:t>194,1</w:t>
            </w:r>
          </w:p>
        </w:tc>
      </w:tr>
    </w:tbl>
    <w:p w14:paraId="3738A7DA" w14:textId="77777777" w:rsidR="000C1B08" w:rsidRDefault="000C1B08">
      <w:pPr>
        <w:spacing w:after="0"/>
      </w:pPr>
    </w:p>
    <w:p w14:paraId="138C2CBE" w14:textId="77777777" w:rsidR="000C1B08" w:rsidRDefault="00000000">
      <w:r>
        <w:t>U tekućem razdoblju više je isplaćenih naknada  što ovisi o realiziranim aktivnostima.</w:t>
      </w:r>
    </w:p>
    <w:p w14:paraId="039D20A3" w14:textId="77777777" w:rsidR="000C1B08" w:rsidRDefault="000C1B08"/>
    <w:p w14:paraId="3DF9B5C0" w14:textId="77777777" w:rsidR="000C1B0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472FC26" w14:textId="77777777">
        <w:trPr>
          <w:cantSplit/>
        </w:trPr>
        <w:tc>
          <w:tcPr>
            <w:tcW w:w="700" w:type="dxa"/>
            <w:shd w:val="clear" w:color="auto" w:fill="E7F0F9"/>
            <w:tcMar>
              <w:top w:w="0" w:type="dxa"/>
              <w:bottom w:w="0" w:type="dxa"/>
            </w:tcMar>
            <w:vAlign w:val="center"/>
          </w:tcPr>
          <w:p w14:paraId="2FBE6ADB"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1620CF"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58974"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A70253"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12C87"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612FC" w14:textId="77777777" w:rsidR="000C1B08" w:rsidRDefault="00000000">
            <w:pPr>
              <w:keepNext/>
              <w:keepLines/>
              <w:spacing w:after="0" w:line="240" w:lineRule="auto"/>
              <w:jc w:val="center"/>
            </w:pPr>
            <w:r>
              <w:rPr>
                <w:b/>
                <w:sz w:val="18"/>
              </w:rPr>
              <w:t>Indeks (%)</w:t>
            </w:r>
          </w:p>
        </w:tc>
      </w:tr>
      <w:tr w:rsidR="000C1B08" w14:paraId="704ACEDC" w14:textId="77777777">
        <w:trPr>
          <w:cantSplit/>
          <w:trHeight w:val="560"/>
        </w:trPr>
        <w:tc>
          <w:tcPr>
            <w:tcW w:w="700" w:type="dxa"/>
            <w:tcMar>
              <w:top w:w="0" w:type="dxa"/>
              <w:bottom w:w="0" w:type="dxa"/>
            </w:tcMar>
            <w:vAlign w:val="center"/>
          </w:tcPr>
          <w:p w14:paraId="2A403D42" w14:textId="77777777" w:rsidR="000C1B08" w:rsidRDefault="00000000">
            <w:pPr>
              <w:keepNext/>
              <w:keepLines/>
              <w:spacing w:after="0" w:line="240" w:lineRule="auto"/>
            </w:pPr>
            <w:r>
              <w:rPr>
                <w:sz w:val="18"/>
              </w:rPr>
              <w:t>32377</w:t>
            </w:r>
          </w:p>
        </w:tc>
        <w:tc>
          <w:tcPr>
            <w:tcW w:w="3180" w:type="dxa"/>
            <w:tcMar>
              <w:top w:w="0" w:type="dxa"/>
              <w:bottom w:w="0" w:type="dxa"/>
            </w:tcMar>
            <w:vAlign w:val="center"/>
          </w:tcPr>
          <w:p w14:paraId="7D7AE5B0" w14:textId="77777777" w:rsidR="000C1B08"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6ECA9389" w14:textId="77777777" w:rsidR="000C1B08" w:rsidRDefault="00000000">
            <w:pPr>
              <w:keepNext/>
              <w:keepLines/>
              <w:spacing w:after="0" w:line="240" w:lineRule="auto"/>
            </w:pPr>
            <w:r>
              <w:rPr>
                <w:sz w:val="18"/>
              </w:rPr>
              <w:t>32377</w:t>
            </w:r>
          </w:p>
        </w:tc>
        <w:tc>
          <w:tcPr>
            <w:tcW w:w="1860" w:type="dxa"/>
            <w:tcMar>
              <w:top w:w="0" w:type="dxa"/>
              <w:bottom w:w="0" w:type="dxa"/>
            </w:tcMar>
            <w:vAlign w:val="center"/>
          </w:tcPr>
          <w:p w14:paraId="6C8ADFAF" w14:textId="77777777" w:rsidR="000C1B08" w:rsidRDefault="00000000">
            <w:pPr>
              <w:keepNext/>
              <w:keepLines/>
              <w:spacing w:after="0" w:line="240" w:lineRule="auto"/>
              <w:jc w:val="right"/>
            </w:pPr>
            <w:r>
              <w:rPr>
                <w:sz w:val="18"/>
              </w:rPr>
              <w:t>297,36</w:t>
            </w:r>
          </w:p>
        </w:tc>
        <w:tc>
          <w:tcPr>
            <w:tcW w:w="1860" w:type="dxa"/>
            <w:tcMar>
              <w:top w:w="0" w:type="dxa"/>
              <w:bottom w:w="0" w:type="dxa"/>
            </w:tcMar>
            <w:vAlign w:val="center"/>
          </w:tcPr>
          <w:p w14:paraId="26B43297" w14:textId="77777777" w:rsidR="000C1B08" w:rsidRDefault="00000000">
            <w:pPr>
              <w:keepNext/>
              <w:keepLines/>
              <w:spacing w:after="0" w:line="240" w:lineRule="auto"/>
              <w:jc w:val="right"/>
            </w:pPr>
            <w:r>
              <w:rPr>
                <w:sz w:val="18"/>
              </w:rPr>
              <w:t>2.965,92</w:t>
            </w:r>
          </w:p>
        </w:tc>
        <w:tc>
          <w:tcPr>
            <w:tcW w:w="700" w:type="dxa"/>
            <w:tcMar>
              <w:top w:w="0" w:type="dxa"/>
              <w:bottom w:w="0" w:type="dxa"/>
            </w:tcMar>
            <w:vAlign w:val="center"/>
          </w:tcPr>
          <w:p w14:paraId="6A0581A0" w14:textId="77777777" w:rsidR="000C1B08" w:rsidRDefault="00000000">
            <w:pPr>
              <w:keepNext/>
              <w:keepLines/>
              <w:spacing w:after="0" w:line="240" w:lineRule="auto"/>
              <w:jc w:val="right"/>
            </w:pPr>
            <w:r>
              <w:rPr>
                <w:sz w:val="18"/>
              </w:rPr>
              <w:t>997,4</w:t>
            </w:r>
          </w:p>
        </w:tc>
      </w:tr>
    </w:tbl>
    <w:p w14:paraId="00EEB1CE" w14:textId="77777777" w:rsidR="000C1B08" w:rsidRDefault="000C1B08">
      <w:pPr>
        <w:spacing w:after="0"/>
      </w:pPr>
    </w:p>
    <w:p w14:paraId="6027E441" w14:textId="77777777" w:rsidR="000C1B08" w:rsidRDefault="00000000">
      <w:r>
        <w:t>U tekućem razdoblju intenzivnije su korištene usluge rada studentice.</w:t>
      </w:r>
    </w:p>
    <w:p w14:paraId="756C8932" w14:textId="77777777" w:rsidR="000C1B08" w:rsidRDefault="000C1B08"/>
    <w:p w14:paraId="5FD84AEF" w14:textId="77777777" w:rsidR="000C1B08" w:rsidRDefault="00000000">
      <w:pPr>
        <w:keepNext/>
        <w:spacing w:line="240" w:lineRule="auto"/>
        <w:jc w:val="center"/>
      </w:pPr>
      <w:r>
        <w:rPr>
          <w:b/>
          <w:sz w:val="28"/>
        </w:rPr>
        <w:t>Bilanca</w:t>
      </w:r>
    </w:p>
    <w:p w14:paraId="07BF91C3" w14:textId="77777777" w:rsidR="000C1B0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067F8604" w14:textId="77777777">
        <w:trPr>
          <w:cantSplit/>
        </w:trPr>
        <w:tc>
          <w:tcPr>
            <w:tcW w:w="700" w:type="dxa"/>
            <w:shd w:val="clear" w:color="auto" w:fill="E7F0F9"/>
            <w:tcMar>
              <w:top w:w="0" w:type="dxa"/>
              <w:bottom w:w="0" w:type="dxa"/>
            </w:tcMar>
            <w:vAlign w:val="center"/>
          </w:tcPr>
          <w:p w14:paraId="5B479EA2"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9DA0EA"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3318B5"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47C095"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B3CC1A"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A9CF38" w14:textId="77777777" w:rsidR="000C1B08" w:rsidRDefault="00000000">
            <w:pPr>
              <w:keepNext/>
              <w:keepLines/>
              <w:spacing w:after="0" w:line="240" w:lineRule="auto"/>
              <w:jc w:val="center"/>
            </w:pPr>
            <w:r>
              <w:rPr>
                <w:b/>
                <w:sz w:val="18"/>
              </w:rPr>
              <w:t>Indeks (%)</w:t>
            </w:r>
          </w:p>
        </w:tc>
      </w:tr>
      <w:tr w:rsidR="000C1B08" w14:paraId="57D7BFF5" w14:textId="77777777">
        <w:trPr>
          <w:cantSplit/>
          <w:trHeight w:val="560"/>
        </w:trPr>
        <w:tc>
          <w:tcPr>
            <w:tcW w:w="700" w:type="dxa"/>
            <w:tcMar>
              <w:top w:w="0" w:type="dxa"/>
              <w:bottom w:w="0" w:type="dxa"/>
            </w:tcMar>
            <w:vAlign w:val="center"/>
          </w:tcPr>
          <w:p w14:paraId="654505CB" w14:textId="77777777" w:rsidR="000C1B08" w:rsidRDefault="00000000">
            <w:pPr>
              <w:keepNext/>
              <w:keepLines/>
              <w:spacing w:after="0" w:line="240" w:lineRule="auto"/>
            </w:pPr>
            <w:r>
              <w:rPr>
                <w:sz w:val="18"/>
              </w:rPr>
              <w:t>0242</w:t>
            </w:r>
          </w:p>
        </w:tc>
        <w:tc>
          <w:tcPr>
            <w:tcW w:w="3180" w:type="dxa"/>
            <w:tcMar>
              <w:top w:w="0" w:type="dxa"/>
              <w:bottom w:w="0" w:type="dxa"/>
            </w:tcMar>
            <w:vAlign w:val="center"/>
          </w:tcPr>
          <w:p w14:paraId="23FC1B62" w14:textId="77777777" w:rsidR="000C1B08"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19B341E4" w14:textId="77777777" w:rsidR="000C1B08" w:rsidRDefault="00000000">
            <w:pPr>
              <w:keepNext/>
              <w:keepLines/>
              <w:spacing w:after="0" w:line="240" w:lineRule="auto"/>
            </w:pPr>
            <w:r>
              <w:rPr>
                <w:sz w:val="18"/>
              </w:rPr>
              <w:t>0242</w:t>
            </w:r>
          </w:p>
        </w:tc>
        <w:tc>
          <w:tcPr>
            <w:tcW w:w="1860" w:type="dxa"/>
            <w:tcMar>
              <w:top w:w="0" w:type="dxa"/>
              <w:bottom w:w="0" w:type="dxa"/>
            </w:tcMar>
            <w:vAlign w:val="center"/>
          </w:tcPr>
          <w:p w14:paraId="0CF37FA7" w14:textId="77777777" w:rsidR="000C1B08" w:rsidRDefault="00000000">
            <w:pPr>
              <w:keepNext/>
              <w:keepLines/>
              <w:spacing w:after="0" w:line="240" w:lineRule="auto"/>
              <w:jc w:val="right"/>
            </w:pPr>
            <w:r>
              <w:rPr>
                <w:sz w:val="18"/>
              </w:rPr>
              <w:t>4.839,49</w:t>
            </w:r>
          </w:p>
        </w:tc>
        <w:tc>
          <w:tcPr>
            <w:tcW w:w="1860" w:type="dxa"/>
            <w:tcMar>
              <w:top w:w="0" w:type="dxa"/>
              <w:bottom w:w="0" w:type="dxa"/>
            </w:tcMar>
            <w:vAlign w:val="center"/>
          </w:tcPr>
          <w:p w14:paraId="7474E981" w14:textId="77777777" w:rsidR="000C1B08" w:rsidRDefault="00000000">
            <w:pPr>
              <w:keepNext/>
              <w:keepLines/>
              <w:spacing w:after="0" w:line="240" w:lineRule="auto"/>
              <w:jc w:val="right"/>
            </w:pPr>
            <w:r>
              <w:rPr>
                <w:sz w:val="18"/>
              </w:rPr>
              <w:t>5.839,49</w:t>
            </w:r>
          </w:p>
        </w:tc>
        <w:tc>
          <w:tcPr>
            <w:tcW w:w="700" w:type="dxa"/>
            <w:tcMar>
              <w:top w:w="0" w:type="dxa"/>
              <w:bottom w:w="0" w:type="dxa"/>
            </w:tcMar>
            <w:vAlign w:val="center"/>
          </w:tcPr>
          <w:p w14:paraId="442EF0C6" w14:textId="77777777" w:rsidR="000C1B08" w:rsidRDefault="00000000">
            <w:pPr>
              <w:keepNext/>
              <w:keepLines/>
              <w:spacing w:after="0" w:line="240" w:lineRule="auto"/>
              <w:jc w:val="right"/>
            </w:pPr>
            <w:r>
              <w:rPr>
                <w:sz w:val="18"/>
              </w:rPr>
              <w:t>120,7</w:t>
            </w:r>
          </w:p>
        </w:tc>
      </w:tr>
    </w:tbl>
    <w:p w14:paraId="0AEC06A7" w14:textId="77777777" w:rsidR="000C1B08" w:rsidRDefault="000C1B08">
      <w:pPr>
        <w:spacing w:after="0"/>
      </w:pPr>
    </w:p>
    <w:p w14:paraId="1BC7F6AF" w14:textId="77777777" w:rsidR="000C1B08" w:rsidRDefault="00000000">
      <w:r>
        <w:t>Nabavljen je tkalački stan te su otkupljene stare razglednice.</w:t>
      </w:r>
    </w:p>
    <w:p w14:paraId="614F4C06" w14:textId="77777777" w:rsidR="000C1B08" w:rsidRDefault="000C1B08"/>
    <w:p w14:paraId="3A2461B7" w14:textId="77777777" w:rsidR="000C1B08"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5DBF04DC" w14:textId="77777777">
        <w:trPr>
          <w:cantSplit/>
        </w:trPr>
        <w:tc>
          <w:tcPr>
            <w:tcW w:w="700" w:type="dxa"/>
            <w:shd w:val="clear" w:color="auto" w:fill="E7F0F9"/>
            <w:tcMar>
              <w:top w:w="0" w:type="dxa"/>
              <w:bottom w:w="0" w:type="dxa"/>
            </w:tcMar>
            <w:vAlign w:val="center"/>
          </w:tcPr>
          <w:p w14:paraId="20C573A9"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F2ED7D"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DBF1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961D3"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5AAE99"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E90058" w14:textId="77777777" w:rsidR="000C1B08" w:rsidRDefault="00000000">
            <w:pPr>
              <w:keepNext/>
              <w:keepLines/>
              <w:spacing w:after="0" w:line="240" w:lineRule="auto"/>
              <w:jc w:val="center"/>
            </w:pPr>
            <w:r>
              <w:rPr>
                <w:b/>
                <w:sz w:val="18"/>
              </w:rPr>
              <w:t>Indeks (%)</w:t>
            </w:r>
          </w:p>
        </w:tc>
      </w:tr>
      <w:tr w:rsidR="000C1B08" w14:paraId="33184777" w14:textId="77777777">
        <w:trPr>
          <w:cantSplit/>
          <w:trHeight w:val="560"/>
        </w:trPr>
        <w:tc>
          <w:tcPr>
            <w:tcW w:w="700" w:type="dxa"/>
            <w:tcMar>
              <w:top w:w="0" w:type="dxa"/>
              <w:bottom w:w="0" w:type="dxa"/>
            </w:tcMar>
            <w:vAlign w:val="center"/>
          </w:tcPr>
          <w:p w14:paraId="042A6469" w14:textId="77777777" w:rsidR="000C1B08" w:rsidRDefault="00000000">
            <w:pPr>
              <w:keepNext/>
              <w:keepLines/>
              <w:spacing w:after="0" w:line="240" w:lineRule="auto"/>
            </w:pPr>
            <w:r>
              <w:rPr>
                <w:sz w:val="18"/>
              </w:rPr>
              <w:t>0264</w:t>
            </w:r>
          </w:p>
        </w:tc>
        <w:tc>
          <w:tcPr>
            <w:tcW w:w="3180" w:type="dxa"/>
            <w:tcMar>
              <w:top w:w="0" w:type="dxa"/>
              <w:bottom w:w="0" w:type="dxa"/>
            </w:tcMar>
            <w:vAlign w:val="center"/>
          </w:tcPr>
          <w:p w14:paraId="695AC69D" w14:textId="77777777" w:rsidR="000C1B08"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5A827742" w14:textId="77777777" w:rsidR="000C1B08" w:rsidRDefault="00000000">
            <w:pPr>
              <w:keepNext/>
              <w:keepLines/>
              <w:spacing w:after="0" w:line="240" w:lineRule="auto"/>
            </w:pPr>
            <w:r>
              <w:rPr>
                <w:sz w:val="18"/>
              </w:rPr>
              <w:t>0264</w:t>
            </w:r>
          </w:p>
        </w:tc>
        <w:tc>
          <w:tcPr>
            <w:tcW w:w="1860" w:type="dxa"/>
            <w:tcMar>
              <w:top w:w="0" w:type="dxa"/>
              <w:bottom w:w="0" w:type="dxa"/>
            </w:tcMar>
            <w:vAlign w:val="center"/>
          </w:tcPr>
          <w:p w14:paraId="5A261357" w14:textId="77777777" w:rsidR="000C1B08" w:rsidRDefault="00000000">
            <w:pPr>
              <w:keepNext/>
              <w:keepLines/>
              <w:spacing w:after="0" w:line="240" w:lineRule="auto"/>
              <w:jc w:val="right"/>
            </w:pPr>
            <w:r>
              <w:rPr>
                <w:sz w:val="18"/>
              </w:rPr>
              <w:t>22.559,90</w:t>
            </w:r>
          </w:p>
        </w:tc>
        <w:tc>
          <w:tcPr>
            <w:tcW w:w="1860" w:type="dxa"/>
            <w:tcMar>
              <w:top w:w="0" w:type="dxa"/>
              <w:bottom w:w="0" w:type="dxa"/>
            </w:tcMar>
            <w:vAlign w:val="center"/>
          </w:tcPr>
          <w:p w14:paraId="01C0CDD2" w14:textId="77777777" w:rsidR="000C1B08" w:rsidRDefault="00000000">
            <w:pPr>
              <w:keepNext/>
              <w:keepLines/>
              <w:spacing w:after="0" w:line="240" w:lineRule="auto"/>
              <w:jc w:val="right"/>
            </w:pPr>
            <w:r>
              <w:rPr>
                <w:sz w:val="18"/>
              </w:rPr>
              <w:t>74.434,90</w:t>
            </w:r>
          </w:p>
        </w:tc>
        <w:tc>
          <w:tcPr>
            <w:tcW w:w="700" w:type="dxa"/>
            <w:tcMar>
              <w:top w:w="0" w:type="dxa"/>
              <w:bottom w:w="0" w:type="dxa"/>
            </w:tcMar>
            <w:vAlign w:val="center"/>
          </w:tcPr>
          <w:p w14:paraId="5CA4A344" w14:textId="77777777" w:rsidR="000C1B08" w:rsidRDefault="00000000">
            <w:pPr>
              <w:keepNext/>
              <w:keepLines/>
              <w:spacing w:after="0" w:line="240" w:lineRule="auto"/>
              <w:jc w:val="right"/>
            </w:pPr>
            <w:r>
              <w:rPr>
                <w:sz w:val="18"/>
              </w:rPr>
              <w:t>329,9</w:t>
            </w:r>
          </w:p>
        </w:tc>
      </w:tr>
    </w:tbl>
    <w:p w14:paraId="457A6FF4" w14:textId="77777777" w:rsidR="000C1B08" w:rsidRDefault="000C1B08">
      <w:pPr>
        <w:spacing w:after="0"/>
      </w:pPr>
    </w:p>
    <w:p w14:paraId="0525C7AC" w14:textId="77777777" w:rsidR="000C1B08" w:rsidRDefault="00000000">
      <w:r>
        <w:t>Nabavljeno je idejno rješenje za izradu postava.</w:t>
      </w:r>
    </w:p>
    <w:p w14:paraId="1569D7C5" w14:textId="77777777" w:rsidR="000C1B08" w:rsidRDefault="000C1B08"/>
    <w:p w14:paraId="18876295" w14:textId="77777777" w:rsidR="000C1B0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50F322CC" w14:textId="77777777">
        <w:trPr>
          <w:cantSplit/>
        </w:trPr>
        <w:tc>
          <w:tcPr>
            <w:tcW w:w="700" w:type="dxa"/>
            <w:shd w:val="clear" w:color="auto" w:fill="E7F0F9"/>
            <w:tcMar>
              <w:top w:w="0" w:type="dxa"/>
              <w:bottom w:w="0" w:type="dxa"/>
            </w:tcMar>
            <w:vAlign w:val="center"/>
          </w:tcPr>
          <w:p w14:paraId="1CDDA295"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B2E74C"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603F27"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638E6A"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5B4AC8"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509F12" w14:textId="77777777" w:rsidR="000C1B08" w:rsidRDefault="00000000">
            <w:pPr>
              <w:keepNext/>
              <w:keepLines/>
              <w:spacing w:after="0" w:line="240" w:lineRule="auto"/>
              <w:jc w:val="center"/>
            </w:pPr>
            <w:r>
              <w:rPr>
                <w:b/>
                <w:sz w:val="18"/>
              </w:rPr>
              <w:t>Indeks (%)</w:t>
            </w:r>
          </w:p>
        </w:tc>
      </w:tr>
      <w:tr w:rsidR="000C1B08" w14:paraId="5775B61E" w14:textId="77777777">
        <w:trPr>
          <w:cantSplit/>
          <w:trHeight w:val="560"/>
        </w:trPr>
        <w:tc>
          <w:tcPr>
            <w:tcW w:w="700" w:type="dxa"/>
            <w:tcMar>
              <w:top w:w="0" w:type="dxa"/>
              <w:bottom w:w="0" w:type="dxa"/>
            </w:tcMar>
            <w:vAlign w:val="center"/>
          </w:tcPr>
          <w:p w14:paraId="1A8ABADD" w14:textId="77777777" w:rsidR="000C1B08" w:rsidRDefault="00000000">
            <w:pPr>
              <w:keepNext/>
              <w:keepLines/>
              <w:spacing w:after="0" w:line="240" w:lineRule="auto"/>
            </w:pPr>
            <w:r>
              <w:rPr>
                <w:sz w:val="18"/>
              </w:rPr>
              <w:t>03</w:t>
            </w:r>
          </w:p>
        </w:tc>
        <w:tc>
          <w:tcPr>
            <w:tcW w:w="3180" w:type="dxa"/>
            <w:tcMar>
              <w:top w:w="0" w:type="dxa"/>
              <w:bottom w:w="0" w:type="dxa"/>
            </w:tcMar>
            <w:vAlign w:val="center"/>
          </w:tcPr>
          <w:p w14:paraId="572F6017" w14:textId="77777777" w:rsidR="000C1B08" w:rsidRDefault="00000000">
            <w:pPr>
              <w:keepNext/>
              <w:keepLines/>
              <w:spacing w:after="0" w:line="240" w:lineRule="auto"/>
            </w:pPr>
            <w:r>
              <w:rPr>
                <w:sz w:val="18"/>
              </w:rPr>
              <w:t>Plemeniti metali i ostale pohranjene vrijednosti</w:t>
            </w:r>
          </w:p>
        </w:tc>
        <w:tc>
          <w:tcPr>
            <w:tcW w:w="700" w:type="dxa"/>
            <w:tcMar>
              <w:top w:w="0" w:type="dxa"/>
              <w:bottom w:w="0" w:type="dxa"/>
            </w:tcMar>
            <w:vAlign w:val="center"/>
          </w:tcPr>
          <w:p w14:paraId="4F8627D9" w14:textId="77777777" w:rsidR="000C1B08" w:rsidRDefault="00000000">
            <w:pPr>
              <w:keepNext/>
              <w:keepLines/>
              <w:spacing w:after="0" w:line="240" w:lineRule="auto"/>
            </w:pPr>
            <w:r>
              <w:rPr>
                <w:sz w:val="18"/>
              </w:rPr>
              <w:t>03</w:t>
            </w:r>
          </w:p>
        </w:tc>
        <w:tc>
          <w:tcPr>
            <w:tcW w:w="1860" w:type="dxa"/>
            <w:tcMar>
              <w:top w:w="0" w:type="dxa"/>
              <w:bottom w:w="0" w:type="dxa"/>
            </w:tcMar>
            <w:vAlign w:val="center"/>
          </w:tcPr>
          <w:p w14:paraId="68B39356" w14:textId="77777777" w:rsidR="000C1B08" w:rsidRDefault="00000000">
            <w:pPr>
              <w:keepNext/>
              <w:keepLines/>
              <w:spacing w:after="0" w:line="240" w:lineRule="auto"/>
              <w:jc w:val="right"/>
            </w:pPr>
            <w:r>
              <w:rPr>
                <w:sz w:val="18"/>
              </w:rPr>
              <w:t>16.982,71</w:t>
            </w:r>
          </w:p>
        </w:tc>
        <w:tc>
          <w:tcPr>
            <w:tcW w:w="1860" w:type="dxa"/>
            <w:tcMar>
              <w:top w:w="0" w:type="dxa"/>
              <w:bottom w:w="0" w:type="dxa"/>
            </w:tcMar>
            <w:vAlign w:val="center"/>
          </w:tcPr>
          <w:p w14:paraId="4C282C79" w14:textId="77777777" w:rsidR="000C1B08" w:rsidRDefault="00000000">
            <w:pPr>
              <w:keepNext/>
              <w:keepLines/>
              <w:spacing w:after="0" w:line="240" w:lineRule="auto"/>
              <w:jc w:val="right"/>
            </w:pPr>
            <w:r>
              <w:rPr>
                <w:sz w:val="18"/>
              </w:rPr>
              <w:t>23.332,71</w:t>
            </w:r>
          </w:p>
        </w:tc>
        <w:tc>
          <w:tcPr>
            <w:tcW w:w="700" w:type="dxa"/>
            <w:tcMar>
              <w:top w:w="0" w:type="dxa"/>
              <w:bottom w:w="0" w:type="dxa"/>
            </w:tcMar>
            <w:vAlign w:val="center"/>
          </w:tcPr>
          <w:p w14:paraId="3C3EFCD1" w14:textId="77777777" w:rsidR="000C1B08" w:rsidRDefault="00000000">
            <w:pPr>
              <w:keepNext/>
              <w:keepLines/>
              <w:spacing w:after="0" w:line="240" w:lineRule="auto"/>
              <w:jc w:val="right"/>
            </w:pPr>
            <w:r>
              <w:rPr>
                <w:sz w:val="18"/>
              </w:rPr>
              <w:t>137,4</w:t>
            </w:r>
          </w:p>
        </w:tc>
      </w:tr>
    </w:tbl>
    <w:p w14:paraId="59D86EB8" w14:textId="77777777" w:rsidR="000C1B08" w:rsidRDefault="000C1B08">
      <w:pPr>
        <w:spacing w:after="0"/>
      </w:pPr>
    </w:p>
    <w:p w14:paraId="5F1C702B" w14:textId="77777777" w:rsidR="000C1B08" w:rsidRDefault="00000000">
      <w:r>
        <w:t>U tekućem razdoblju primljena je donacija pohranjenih djela likovnih umjetnika.</w:t>
      </w:r>
    </w:p>
    <w:p w14:paraId="61080DF7" w14:textId="77777777" w:rsidR="000C1B08" w:rsidRDefault="000C1B08"/>
    <w:p w14:paraId="0D0CAF99" w14:textId="77777777" w:rsidR="000C1B0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E7BD21A" w14:textId="77777777">
        <w:trPr>
          <w:cantSplit/>
        </w:trPr>
        <w:tc>
          <w:tcPr>
            <w:tcW w:w="700" w:type="dxa"/>
            <w:shd w:val="clear" w:color="auto" w:fill="E7F0F9"/>
            <w:tcMar>
              <w:top w:w="0" w:type="dxa"/>
              <w:bottom w:w="0" w:type="dxa"/>
            </w:tcMar>
            <w:vAlign w:val="center"/>
          </w:tcPr>
          <w:p w14:paraId="3AB94584"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ACB6FC"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F4E02D"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48F74A"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439CAA"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DDE3E0" w14:textId="77777777" w:rsidR="000C1B08" w:rsidRDefault="00000000">
            <w:pPr>
              <w:keepNext/>
              <w:keepLines/>
              <w:spacing w:after="0" w:line="240" w:lineRule="auto"/>
              <w:jc w:val="center"/>
            </w:pPr>
            <w:r>
              <w:rPr>
                <w:b/>
                <w:sz w:val="18"/>
              </w:rPr>
              <w:t>Indeks (%)</w:t>
            </w:r>
          </w:p>
        </w:tc>
      </w:tr>
      <w:tr w:rsidR="000C1B08" w14:paraId="4DA4BD5B" w14:textId="77777777">
        <w:trPr>
          <w:cantSplit/>
          <w:trHeight w:val="560"/>
        </w:trPr>
        <w:tc>
          <w:tcPr>
            <w:tcW w:w="700" w:type="dxa"/>
            <w:tcMar>
              <w:top w:w="0" w:type="dxa"/>
              <w:bottom w:w="0" w:type="dxa"/>
            </w:tcMar>
            <w:vAlign w:val="center"/>
          </w:tcPr>
          <w:p w14:paraId="1F382576" w14:textId="77777777" w:rsidR="000C1B08" w:rsidRDefault="00000000">
            <w:pPr>
              <w:keepNext/>
              <w:keepLines/>
              <w:spacing w:after="0" w:line="240" w:lineRule="auto"/>
            </w:pPr>
            <w:r>
              <w:rPr>
                <w:sz w:val="18"/>
              </w:rPr>
              <w:t>051</w:t>
            </w:r>
          </w:p>
        </w:tc>
        <w:tc>
          <w:tcPr>
            <w:tcW w:w="3180" w:type="dxa"/>
            <w:tcMar>
              <w:top w:w="0" w:type="dxa"/>
              <w:bottom w:w="0" w:type="dxa"/>
            </w:tcMar>
            <w:vAlign w:val="center"/>
          </w:tcPr>
          <w:p w14:paraId="4801D6A4" w14:textId="77777777" w:rsidR="000C1B08"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099422F4" w14:textId="77777777" w:rsidR="000C1B08" w:rsidRDefault="00000000">
            <w:pPr>
              <w:keepNext/>
              <w:keepLines/>
              <w:spacing w:after="0" w:line="240" w:lineRule="auto"/>
            </w:pPr>
            <w:r>
              <w:rPr>
                <w:sz w:val="18"/>
              </w:rPr>
              <w:t>051</w:t>
            </w:r>
          </w:p>
        </w:tc>
        <w:tc>
          <w:tcPr>
            <w:tcW w:w="1860" w:type="dxa"/>
            <w:tcMar>
              <w:top w:w="0" w:type="dxa"/>
              <w:bottom w:w="0" w:type="dxa"/>
            </w:tcMar>
            <w:vAlign w:val="center"/>
          </w:tcPr>
          <w:p w14:paraId="130DA829" w14:textId="77777777" w:rsidR="000C1B08" w:rsidRDefault="00000000">
            <w:pPr>
              <w:keepNext/>
              <w:keepLines/>
              <w:spacing w:after="0" w:line="240" w:lineRule="auto"/>
              <w:jc w:val="right"/>
            </w:pPr>
            <w:r>
              <w:rPr>
                <w:sz w:val="18"/>
              </w:rPr>
              <w:t>250.263,77</w:t>
            </w:r>
          </w:p>
        </w:tc>
        <w:tc>
          <w:tcPr>
            <w:tcW w:w="1860" w:type="dxa"/>
            <w:tcMar>
              <w:top w:w="0" w:type="dxa"/>
              <w:bottom w:w="0" w:type="dxa"/>
            </w:tcMar>
            <w:vAlign w:val="center"/>
          </w:tcPr>
          <w:p w14:paraId="0DF8E53E" w14:textId="77777777" w:rsidR="000C1B08" w:rsidRDefault="00000000">
            <w:pPr>
              <w:keepNext/>
              <w:keepLines/>
              <w:spacing w:after="0" w:line="240" w:lineRule="auto"/>
              <w:jc w:val="right"/>
            </w:pPr>
            <w:r>
              <w:rPr>
                <w:sz w:val="18"/>
              </w:rPr>
              <w:t>306.948,15</w:t>
            </w:r>
          </w:p>
        </w:tc>
        <w:tc>
          <w:tcPr>
            <w:tcW w:w="700" w:type="dxa"/>
            <w:tcMar>
              <w:top w:w="0" w:type="dxa"/>
              <w:bottom w:w="0" w:type="dxa"/>
            </w:tcMar>
            <w:vAlign w:val="center"/>
          </w:tcPr>
          <w:p w14:paraId="207F45C8" w14:textId="77777777" w:rsidR="000C1B08" w:rsidRDefault="00000000">
            <w:pPr>
              <w:keepNext/>
              <w:keepLines/>
              <w:spacing w:after="0" w:line="240" w:lineRule="auto"/>
              <w:jc w:val="right"/>
            </w:pPr>
            <w:r>
              <w:rPr>
                <w:sz w:val="18"/>
              </w:rPr>
              <w:t>122,6</w:t>
            </w:r>
          </w:p>
        </w:tc>
      </w:tr>
    </w:tbl>
    <w:p w14:paraId="440132A3" w14:textId="77777777" w:rsidR="000C1B08" w:rsidRDefault="000C1B08">
      <w:pPr>
        <w:spacing w:after="0"/>
      </w:pPr>
    </w:p>
    <w:p w14:paraId="7D00643D" w14:textId="77777777" w:rsidR="000C1B08" w:rsidRDefault="00000000">
      <w:r>
        <w:t>U tekućem razdoblju povećana je vrijednost građevinskog objekta ugradnjom klima uređaja i krovnih prozora.</w:t>
      </w:r>
    </w:p>
    <w:p w14:paraId="13126DE0" w14:textId="77777777" w:rsidR="000C1B08" w:rsidRDefault="000C1B08"/>
    <w:p w14:paraId="450DEBA3" w14:textId="77777777" w:rsidR="000C1B0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041739E8" w14:textId="77777777">
        <w:trPr>
          <w:cantSplit/>
        </w:trPr>
        <w:tc>
          <w:tcPr>
            <w:tcW w:w="700" w:type="dxa"/>
            <w:shd w:val="clear" w:color="auto" w:fill="E7F0F9"/>
            <w:tcMar>
              <w:top w:w="0" w:type="dxa"/>
              <w:bottom w:w="0" w:type="dxa"/>
            </w:tcMar>
            <w:vAlign w:val="center"/>
          </w:tcPr>
          <w:p w14:paraId="4215AE12"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C3CAEB"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4C862A"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3EF91"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CA86B0"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9DCEE7" w14:textId="77777777" w:rsidR="000C1B08" w:rsidRDefault="00000000">
            <w:pPr>
              <w:keepNext/>
              <w:keepLines/>
              <w:spacing w:after="0" w:line="240" w:lineRule="auto"/>
              <w:jc w:val="center"/>
            </w:pPr>
            <w:r>
              <w:rPr>
                <w:b/>
                <w:sz w:val="18"/>
              </w:rPr>
              <w:t>Indeks (%)</w:t>
            </w:r>
          </w:p>
        </w:tc>
      </w:tr>
      <w:tr w:rsidR="000C1B08" w14:paraId="209E6BB3" w14:textId="77777777">
        <w:trPr>
          <w:cantSplit/>
          <w:trHeight w:val="560"/>
        </w:trPr>
        <w:tc>
          <w:tcPr>
            <w:tcW w:w="700" w:type="dxa"/>
            <w:tcMar>
              <w:top w:w="0" w:type="dxa"/>
              <w:bottom w:w="0" w:type="dxa"/>
            </w:tcMar>
            <w:vAlign w:val="center"/>
          </w:tcPr>
          <w:p w14:paraId="0A151F6C" w14:textId="77777777" w:rsidR="000C1B08" w:rsidRDefault="00000000">
            <w:pPr>
              <w:keepNext/>
              <w:keepLines/>
              <w:spacing w:after="0" w:line="240" w:lineRule="auto"/>
            </w:pPr>
            <w:r>
              <w:rPr>
                <w:sz w:val="18"/>
              </w:rPr>
              <w:t>11</w:t>
            </w:r>
          </w:p>
        </w:tc>
        <w:tc>
          <w:tcPr>
            <w:tcW w:w="3180" w:type="dxa"/>
            <w:tcMar>
              <w:top w:w="0" w:type="dxa"/>
              <w:bottom w:w="0" w:type="dxa"/>
            </w:tcMar>
            <w:vAlign w:val="center"/>
          </w:tcPr>
          <w:p w14:paraId="6763372B" w14:textId="77777777" w:rsidR="000C1B08"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4484AA7" w14:textId="77777777" w:rsidR="000C1B08" w:rsidRDefault="00000000">
            <w:pPr>
              <w:keepNext/>
              <w:keepLines/>
              <w:spacing w:after="0" w:line="240" w:lineRule="auto"/>
            </w:pPr>
            <w:r>
              <w:rPr>
                <w:sz w:val="18"/>
              </w:rPr>
              <w:t>11</w:t>
            </w:r>
          </w:p>
        </w:tc>
        <w:tc>
          <w:tcPr>
            <w:tcW w:w="1860" w:type="dxa"/>
            <w:tcMar>
              <w:top w:w="0" w:type="dxa"/>
              <w:bottom w:w="0" w:type="dxa"/>
            </w:tcMar>
            <w:vAlign w:val="center"/>
          </w:tcPr>
          <w:p w14:paraId="4464E74C"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6E0A2766"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16965743" w14:textId="77777777" w:rsidR="000C1B08" w:rsidRDefault="00000000">
            <w:pPr>
              <w:keepNext/>
              <w:keepLines/>
              <w:spacing w:after="0" w:line="240" w:lineRule="auto"/>
              <w:jc w:val="right"/>
            </w:pPr>
            <w:r>
              <w:rPr>
                <w:sz w:val="18"/>
              </w:rPr>
              <w:t>-</w:t>
            </w:r>
          </w:p>
        </w:tc>
      </w:tr>
    </w:tbl>
    <w:p w14:paraId="78967B01" w14:textId="77777777" w:rsidR="000C1B08" w:rsidRDefault="000C1B08">
      <w:pPr>
        <w:spacing w:after="0"/>
      </w:pPr>
    </w:p>
    <w:p w14:paraId="3FF9D26B" w14:textId="77777777" w:rsidR="000C1B08" w:rsidRDefault="00000000">
      <w:r>
        <w:t>Muzej Moslavine Kutina nema vlastiti žiro račun već posluje preko sustava riznice Grada Kutine.</w:t>
      </w:r>
    </w:p>
    <w:p w14:paraId="6E0A32DA" w14:textId="77777777" w:rsidR="000C1B08" w:rsidRDefault="000C1B08"/>
    <w:p w14:paraId="184DC930" w14:textId="77777777" w:rsidR="000C1B08"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2873CAAF" w14:textId="77777777">
        <w:trPr>
          <w:cantSplit/>
        </w:trPr>
        <w:tc>
          <w:tcPr>
            <w:tcW w:w="700" w:type="dxa"/>
            <w:shd w:val="clear" w:color="auto" w:fill="E7F0F9"/>
            <w:tcMar>
              <w:top w:w="0" w:type="dxa"/>
              <w:bottom w:w="0" w:type="dxa"/>
            </w:tcMar>
            <w:vAlign w:val="center"/>
          </w:tcPr>
          <w:p w14:paraId="7B2BF0CE"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C1FBC8"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E505B1"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82F92"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E5A677"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300671" w14:textId="77777777" w:rsidR="000C1B08" w:rsidRDefault="00000000">
            <w:pPr>
              <w:keepNext/>
              <w:keepLines/>
              <w:spacing w:after="0" w:line="240" w:lineRule="auto"/>
              <w:jc w:val="center"/>
            </w:pPr>
            <w:r>
              <w:rPr>
                <w:b/>
                <w:sz w:val="18"/>
              </w:rPr>
              <w:t>Indeks (%)</w:t>
            </w:r>
          </w:p>
        </w:tc>
      </w:tr>
      <w:tr w:rsidR="000C1B08" w14:paraId="732418D8" w14:textId="77777777">
        <w:trPr>
          <w:cantSplit/>
          <w:trHeight w:val="560"/>
        </w:trPr>
        <w:tc>
          <w:tcPr>
            <w:tcW w:w="700" w:type="dxa"/>
            <w:tcMar>
              <w:top w:w="0" w:type="dxa"/>
              <w:bottom w:w="0" w:type="dxa"/>
            </w:tcMar>
            <w:vAlign w:val="center"/>
          </w:tcPr>
          <w:p w14:paraId="7D3366CC" w14:textId="77777777" w:rsidR="000C1B08" w:rsidRDefault="00000000">
            <w:pPr>
              <w:keepNext/>
              <w:keepLines/>
              <w:spacing w:after="0" w:line="240" w:lineRule="auto"/>
            </w:pPr>
            <w:r>
              <w:rPr>
                <w:sz w:val="18"/>
              </w:rPr>
              <w:t>167</w:t>
            </w:r>
          </w:p>
        </w:tc>
        <w:tc>
          <w:tcPr>
            <w:tcW w:w="3180" w:type="dxa"/>
            <w:tcMar>
              <w:top w:w="0" w:type="dxa"/>
              <w:bottom w:w="0" w:type="dxa"/>
            </w:tcMar>
            <w:vAlign w:val="center"/>
          </w:tcPr>
          <w:p w14:paraId="37FBAE66" w14:textId="77777777" w:rsidR="000C1B08"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4D5E567F" w14:textId="77777777" w:rsidR="000C1B08" w:rsidRDefault="00000000">
            <w:pPr>
              <w:keepNext/>
              <w:keepLines/>
              <w:spacing w:after="0" w:line="240" w:lineRule="auto"/>
            </w:pPr>
            <w:r>
              <w:rPr>
                <w:sz w:val="18"/>
              </w:rPr>
              <w:t>167</w:t>
            </w:r>
          </w:p>
        </w:tc>
        <w:tc>
          <w:tcPr>
            <w:tcW w:w="1860" w:type="dxa"/>
            <w:tcMar>
              <w:top w:w="0" w:type="dxa"/>
              <w:bottom w:w="0" w:type="dxa"/>
            </w:tcMar>
            <w:vAlign w:val="center"/>
          </w:tcPr>
          <w:p w14:paraId="37291F01" w14:textId="77777777" w:rsidR="000C1B08" w:rsidRDefault="00000000">
            <w:pPr>
              <w:keepNext/>
              <w:keepLines/>
              <w:spacing w:after="0" w:line="240" w:lineRule="auto"/>
              <w:jc w:val="right"/>
            </w:pPr>
            <w:r>
              <w:rPr>
                <w:sz w:val="18"/>
              </w:rPr>
              <w:t>1.401,59</w:t>
            </w:r>
          </w:p>
        </w:tc>
        <w:tc>
          <w:tcPr>
            <w:tcW w:w="1860" w:type="dxa"/>
            <w:tcMar>
              <w:top w:w="0" w:type="dxa"/>
              <w:bottom w:w="0" w:type="dxa"/>
            </w:tcMar>
            <w:vAlign w:val="center"/>
          </w:tcPr>
          <w:p w14:paraId="3F972D2C" w14:textId="77777777" w:rsidR="000C1B08" w:rsidRDefault="00000000">
            <w:pPr>
              <w:keepNext/>
              <w:keepLines/>
              <w:spacing w:after="0" w:line="240" w:lineRule="auto"/>
              <w:jc w:val="right"/>
            </w:pPr>
            <w:r>
              <w:rPr>
                <w:sz w:val="18"/>
              </w:rPr>
              <w:t>2.760,82</w:t>
            </w:r>
          </w:p>
        </w:tc>
        <w:tc>
          <w:tcPr>
            <w:tcW w:w="700" w:type="dxa"/>
            <w:tcMar>
              <w:top w:w="0" w:type="dxa"/>
              <w:bottom w:w="0" w:type="dxa"/>
            </w:tcMar>
            <w:vAlign w:val="center"/>
          </w:tcPr>
          <w:p w14:paraId="25ACD996" w14:textId="77777777" w:rsidR="000C1B08" w:rsidRDefault="00000000">
            <w:pPr>
              <w:keepNext/>
              <w:keepLines/>
              <w:spacing w:after="0" w:line="240" w:lineRule="auto"/>
              <w:jc w:val="right"/>
            </w:pPr>
            <w:r>
              <w:rPr>
                <w:sz w:val="18"/>
              </w:rPr>
              <w:t>197,0</w:t>
            </w:r>
          </w:p>
        </w:tc>
      </w:tr>
    </w:tbl>
    <w:p w14:paraId="4ADA1001" w14:textId="77777777" w:rsidR="000C1B08" w:rsidRDefault="000C1B08">
      <w:pPr>
        <w:spacing w:after="0"/>
      </w:pPr>
    </w:p>
    <w:p w14:paraId="2AA4C1D1" w14:textId="77777777" w:rsidR="000C1B08" w:rsidRDefault="00000000">
      <w:r>
        <w:t>Stanje na kontu 167210 je veće u odnosu na početno stanje 1.1.2025. jer su veće neplaćene obveze iz izvora pomoći i vlastitih prihoda.</w:t>
      </w:r>
    </w:p>
    <w:p w14:paraId="0DAC4565" w14:textId="77777777" w:rsidR="000C1B08" w:rsidRDefault="000C1B08"/>
    <w:p w14:paraId="24EEFEB2" w14:textId="77777777" w:rsidR="000C1B0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2B3A5A29" w14:textId="77777777">
        <w:trPr>
          <w:cantSplit/>
        </w:trPr>
        <w:tc>
          <w:tcPr>
            <w:tcW w:w="700" w:type="dxa"/>
            <w:shd w:val="clear" w:color="auto" w:fill="E7F0F9"/>
            <w:tcMar>
              <w:top w:w="0" w:type="dxa"/>
              <w:bottom w:w="0" w:type="dxa"/>
            </w:tcMar>
            <w:vAlign w:val="center"/>
          </w:tcPr>
          <w:p w14:paraId="7FADC5AE"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85AE4E"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CB72F"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C5F8B"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3A0654"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118C26" w14:textId="77777777" w:rsidR="000C1B08" w:rsidRDefault="00000000">
            <w:pPr>
              <w:keepNext/>
              <w:keepLines/>
              <w:spacing w:after="0" w:line="240" w:lineRule="auto"/>
              <w:jc w:val="center"/>
            </w:pPr>
            <w:r>
              <w:rPr>
                <w:b/>
                <w:sz w:val="18"/>
              </w:rPr>
              <w:t>Indeks (%)</w:t>
            </w:r>
          </w:p>
        </w:tc>
      </w:tr>
      <w:tr w:rsidR="000C1B08" w14:paraId="6AD1E5A7" w14:textId="77777777">
        <w:trPr>
          <w:cantSplit/>
          <w:trHeight w:val="560"/>
        </w:trPr>
        <w:tc>
          <w:tcPr>
            <w:tcW w:w="700" w:type="dxa"/>
            <w:tcMar>
              <w:top w:w="0" w:type="dxa"/>
              <w:bottom w:w="0" w:type="dxa"/>
            </w:tcMar>
            <w:vAlign w:val="center"/>
          </w:tcPr>
          <w:p w14:paraId="78A18DE4" w14:textId="77777777" w:rsidR="000C1B08" w:rsidRDefault="00000000">
            <w:pPr>
              <w:keepNext/>
              <w:keepLines/>
              <w:spacing w:after="0" w:line="240" w:lineRule="auto"/>
            </w:pPr>
            <w:r>
              <w:rPr>
                <w:sz w:val="18"/>
              </w:rPr>
              <w:t>231</w:t>
            </w:r>
          </w:p>
        </w:tc>
        <w:tc>
          <w:tcPr>
            <w:tcW w:w="3180" w:type="dxa"/>
            <w:tcMar>
              <w:top w:w="0" w:type="dxa"/>
              <w:bottom w:w="0" w:type="dxa"/>
            </w:tcMar>
            <w:vAlign w:val="center"/>
          </w:tcPr>
          <w:p w14:paraId="68CD4A1A" w14:textId="77777777" w:rsidR="000C1B08" w:rsidRDefault="00000000">
            <w:pPr>
              <w:keepNext/>
              <w:keepLines/>
              <w:spacing w:after="0" w:line="240" w:lineRule="auto"/>
            </w:pPr>
            <w:r>
              <w:rPr>
                <w:sz w:val="18"/>
              </w:rPr>
              <w:t>Obveze za zaposlene</w:t>
            </w:r>
          </w:p>
        </w:tc>
        <w:tc>
          <w:tcPr>
            <w:tcW w:w="700" w:type="dxa"/>
            <w:tcMar>
              <w:top w:w="0" w:type="dxa"/>
              <w:bottom w:w="0" w:type="dxa"/>
            </w:tcMar>
            <w:vAlign w:val="center"/>
          </w:tcPr>
          <w:p w14:paraId="26A0C567" w14:textId="77777777" w:rsidR="000C1B08" w:rsidRDefault="00000000">
            <w:pPr>
              <w:keepNext/>
              <w:keepLines/>
              <w:spacing w:after="0" w:line="240" w:lineRule="auto"/>
            </w:pPr>
            <w:r>
              <w:rPr>
                <w:sz w:val="18"/>
              </w:rPr>
              <w:t>231</w:t>
            </w:r>
          </w:p>
        </w:tc>
        <w:tc>
          <w:tcPr>
            <w:tcW w:w="1860" w:type="dxa"/>
            <w:tcMar>
              <w:top w:w="0" w:type="dxa"/>
              <w:bottom w:w="0" w:type="dxa"/>
            </w:tcMar>
            <w:vAlign w:val="center"/>
          </w:tcPr>
          <w:p w14:paraId="00C1C0DC" w14:textId="77777777" w:rsidR="000C1B08" w:rsidRDefault="00000000">
            <w:pPr>
              <w:keepNext/>
              <w:keepLines/>
              <w:spacing w:after="0" w:line="240" w:lineRule="auto"/>
              <w:jc w:val="right"/>
            </w:pPr>
            <w:r>
              <w:rPr>
                <w:sz w:val="18"/>
              </w:rPr>
              <w:t>13.565,43</w:t>
            </w:r>
          </w:p>
        </w:tc>
        <w:tc>
          <w:tcPr>
            <w:tcW w:w="1860" w:type="dxa"/>
            <w:tcMar>
              <w:top w:w="0" w:type="dxa"/>
              <w:bottom w:w="0" w:type="dxa"/>
            </w:tcMar>
            <w:vAlign w:val="center"/>
          </w:tcPr>
          <w:p w14:paraId="2410737E" w14:textId="77777777" w:rsidR="000C1B08" w:rsidRDefault="00000000">
            <w:pPr>
              <w:keepNext/>
              <w:keepLines/>
              <w:spacing w:after="0" w:line="240" w:lineRule="auto"/>
              <w:jc w:val="right"/>
            </w:pPr>
            <w:r>
              <w:rPr>
                <w:sz w:val="18"/>
              </w:rPr>
              <w:t>18.049,57</w:t>
            </w:r>
          </w:p>
        </w:tc>
        <w:tc>
          <w:tcPr>
            <w:tcW w:w="700" w:type="dxa"/>
            <w:tcMar>
              <w:top w:w="0" w:type="dxa"/>
              <w:bottom w:w="0" w:type="dxa"/>
            </w:tcMar>
            <w:vAlign w:val="center"/>
          </w:tcPr>
          <w:p w14:paraId="262B6BC3" w14:textId="77777777" w:rsidR="000C1B08" w:rsidRDefault="00000000">
            <w:pPr>
              <w:keepNext/>
              <w:keepLines/>
              <w:spacing w:after="0" w:line="240" w:lineRule="auto"/>
              <w:jc w:val="right"/>
            </w:pPr>
            <w:r>
              <w:rPr>
                <w:sz w:val="18"/>
              </w:rPr>
              <w:t>133,1</w:t>
            </w:r>
          </w:p>
        </w:tc>
      </w:tr>
    </w:tbl>
    <w:p w14:paraId="116416A5" w14:textId="77777777" w:rsidR="000C1B08" w:rsidRDefault="000C1B08">
      <w:pPr>
        <w:spacing w:after="0"/>
      </w:pPr>
    </w:p>
    <w:p w14:paraId="47C56114" w14:textId="77777777" w:rsidR="000C1B08" w:rsidRDefault="00000000">
      <w:r>
        <w:t>Sukladno povećanju broja zaposlenih i izmjenama Kolektovnog ugovora, veći su rashodi za zaposlene.</w:t>
      </w:r>
    </w:p>
    <w:p w14:paraId="7A2A0B63" w14:textId="77777777" w:rsidR="000C1B08" w:rsidRDefault="000C1B08"/>
    <w:p w14:paraId="3A03CDFA" w14:textId="77777777" w:rsidR="000C1B0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18BCD679" w14:textId="77777777">
        <w:trPr>
          <w:cantSplit/>
        </w:trPr>
        <w:tc>
          <w:tcPr>
            <w:tcW w:w="700" w:type="dxa"/>
            <w:shd w:val="clear" w:color="auto" w:fill="E7F0F9"/>
            <w:tcMar>
              <w:top w:w="0" w:type="dxa"/>
              <w:bottom w:w="0" w:type="dxa"/>
            </w:tcMar>
            <w:vAlign w:val="center"/>
          </w:tcPr>
          <w:p w14:paraId="3F01B0C9"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E7D501"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353DD"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53095"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F5A22B"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5AFD87" w14:textId="77777777" w:rsidR="000C1B08" w:rsidRDefault="00000000">
            <w:pPr>
              <w:keepNext/>
              <w:keepLines/>
              <w:spacing w:after="0" w:line="240" w:lineRule="auto"/>
              <w:jc w:val="center"/>
            </w:pPr>
            <w:r>
              <w:rPr>
                <w:b/>
                <w:sz w:val="18"/>
              </w:rPr>
              <w:t>Indeks (%)</w:t>
            </w:r>
          </w:p>
        </w:tc>
      </w:tr>
      <w:tr w:rsidR="000C1B08" w14:paraId="1C947165" w14:textId="77777777">
        <w:trPr>
          <w:cantSplit/>
          <w:trHeight w:val="560"/>
        </w:trPr>
        <w:tc>
          <w:tcPr>
            <w:tcW w:w="700" w:type="dxa"/>
            <w:tcMar>
              <w:top w:w="0" w:type="dxa"/>
              <w:bottom w:w="0" w:type="dxa"/>
            </w:tcMar>
            <w:vAlign w:val="center"/>
          </w:tcPr>
          <w:p w14:paraId="1F7C9CCD" w14:textId="77777777" w:rsidR="000C1B08" w:rsidRDefault="00000000">
            <w:pPr>
              <w:keepNext/>
              <w:keepLines/>
              <w:spacing w:after="0" w:line="240" w:lineRule="auto"/>
            </w:pPr>
            <w:r>
              <w:rPr>
                <w:sz w:val="18"/>
              </w:rPr>
              <w:t>232</w:t>
            </w:r>
          </w:p>
        </w:tc>
        <w:tc>
          <w:tcPr>
            <w:tcW w:w="3180" w:type="dxa"/>
            <w:tcMar>
              <w:top w:w="0" w:type="dxa"/>
              <w:bottom w:w="0" w:type="dxa"/>
            </w:tcMar>
            <w:vAlign w:val="center"/>
          </w:tcPr>
          <w:p w14:paraId="0A982AD5" w14:textId="77777777" w:rsidR="000C1B08"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0AAFF65D" w14:textId="77777777" w:rsidR="000C1B08" w:rsidRDefault="00000000">
            <w:pPr>
              <w:keepNext/>
              <w:keepLines/>
              <w:spacing w:after="0" w:line="240" w:lineRule="auto"/>
            </w:pPr>
            <w:r>
              <w:rPr>
                <w:sz w:val="18"/>
              </w:rPr>
              <w:t>232</w:t>
            </w:r>
          </w:p>
        </w:tc>
        <w:tc>
          <w:tcPr>
            <w:tcW w:w="1860" w:type="dxa"/>
            <w:tcMar>
              <w:top w:w="0" w:type="dxa"/>
              <w:bottom w:w="0" w:type="dxa"/>
            </w:tcMar>
            <w:vAlign w:val="center"/>
          </w:tcPr>
          <w:p w14:paraId="1B8AFE1E" w14:textId="77777777" w:rsidR="000C1B08" w:rsidRDefault="00000000">
            <w:pPr>
              <w:keepNext/>
              <w:keepLines/>
              <w:spacing w:after="0" w:line="240" w:lineRule="auto"/>
              <w:jc w:val="right"/>
            </w:pPr>
            <w:r>
              <w:rPr>
                <w:sz w:val="18"/>
              </w:rPr>
              <w:t>6.224,45</w:t>
            </w:r>
          </w:p>
        </w:tc>
        <w:tc>
          <w:tcPr>
            <w:tcW w:w="1860" w:type="dxa"/>
            <w:tcMar>
              <w:top w:w="0" w:type="dxa"/>
              <w:bottom w:w="0" w:type="dxa"/>
            </w:tcMar>
            <w:vAlign w:val="center"/>
          </w:tcPr>
          <w:p w14:paraId="3E437E72" w14:textId="77777777" w:rsidR="000C1B08" w:rsidRDefault="00000000">
            <w:pPr>
              <w:keepNext/>
              <w:keepLines/>
              <w:spacing w:after="0" w:line="240" w:lineRule="auto"/>
              <w:jc w:val="right"/>
            </w:pPr>
            <w:r>
              <w:rPr>
                <w:sz w:val="18"/>
              </w:rPr>
              <w:t>17.364,55</w:t>
            </w:r>
          </w:p>
        </w:tc>
        <w:tc>
          <w:tcPr>
            <w:tcW w:w="700" w:type="dxa"/>
            <w:tcMar>
              <w:top w:w="0" w:type="dxa"/>
              <w:bottom w:w="0" w:type="dxa"/>
            </w:tcMar>
            <w:vAlign w:val="center"/>
          </w:tcPr>
          <w:p w14:paraId="3E56A212" w14:textId="77777777" w:rsidR="000C1B08" w:rsidRDefault="00000000">
            <w:pPr>
              <w:keepNext/>
              <w:keepLines/>
              <w:spacing w:after="0" w:line="240" w:lineRule="auto"/>
              <w:jc w:val="right"/>
            </w:pPr>
            <w:r>
              <w:rPr>
                <w:sz w:val="18"/>
              </w:rPr>
              <w:t>279,0</w:t>
            </w:r>
          </w:p>
        </w:tc>
      </w:tr>
    </w:tbl>
    <w:p w14:paraId="05CEF5E7" w14:textId="77777777" w:rsidR="000C1B08" w:rsidRDefault="000C1B08">
      <w:pPr>
        <w:spacing w:after="0"/>
      </w:pPr>
    </w:p>
    <w:p w14:paraId="6FBC59F5" w14:textId="77777777" w:rsidR="000C1B08" w:rsidRDefault="00000000">
      <w:r>
        <w:t>U tekućem razdoblju više je nepodmirenih obveze prema ulaznim računima.</w:t>
      </w:r>
    </w:p>
    <w:p w14:paraId="27D4114E" w14:textId="77777777" w:rsidR="000C1B08" w:rsidRDefault="000C1B08"/>
    <w:p w14:paraId="0DA89636" w14:textId="77777777" w:rsidR="000C1B08"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51E2A0AC" w14:textId="77777777">
        <w:trPr>
          <w:cantSplit/>
        </w:trPr>
        <w:tc>
          <w:tcPr>
            <w:tcW w:w="700" w:type="dxa"/>
            <w:shd w:val="clear" w:color="auto" w:fill="E7F0F9"/>
            <w:tcMar>
              <w:top w:w="0" w:type="dxa"/>
              <w:bottom w:w="0" w:type="dxa"/>
            </w:tcMar>
            <w:vAlign w:val="center"/>
          </w:tcPr>
          <w:p w14:paraId="179743ED"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159851"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11E43"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2CB13"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E596D4"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D837D5" w14:textId="77777777" w:rsidR="000C1B08" w:rsidRDefault="00000000">
            <w:pPr>
              <w:keepNext/>
              <w:keepLines/>
              <w:spacing w:after="0" w:line="240" w:lineRule="auto"/>
              <w:jc w:val="center"/>
            </w:pPr>
            <w:r>
              <w:rPr>
                <w:b/>
                <w:sz w:val="18"/>
              </w:rPr>
              <w:t>Indeks (%)</w:t>
            </w:r>
          </w:p>
        </w:tc>
      </w:tr>
      <w:tr w:rsidR="000C1B08" w14:paraId="2E13D960" w14:textId="77777777">
        <w:trPr>
          <w:cantSplit/>
          <w:trHeight w:val="560"/>
        </w:trPr>
        <w:tc>
          <w:tcPr>
            <w:tcW w:w="700" w:type="dxa"/>
            <w:tcMar>
              <w:top w:w="0" w:type="dxa"/>
              <w:bottom w:w="0" w:type="dxa"/>
            </w:tcMar>
            <w:vAlign w:val="center"/>
          </w:tcPr>
          <w:p w14:paraId="7E3ACC75" w14:textId="77777777" w:rsidR="000C1B08" w:rsidRDefault="00000000">
            <w:pPr>
              <w:keepNext/>
              <w:keepLines/>
              <w:spacing w:after="0" w:line="240" w:lineRule="auto"/>
            </w:pPr>
            <w:r>
              <w:rPr>
                <w:sz w:val="18"/>
              </w:rPr>
              <w:t>239</w:t>
            </w:r>
          </w:p>
        </w:tc>
        <w:tc>
          <w:tcPr>
            <w:tcW w:w="3180" w:type="dxa"/>
            <w:tcMar>
              <w:top w:w="0" w:type="dxa"/>
              <w:bottom w:w="0" w:type="dxa"/>
            </w:tcMar>
            <w:vAlign w:val="center"/>
          </w:tcPr>
          <w:p w14:paraId="30C2ACE0" w14:textId="77777777" w:rsidR="000C1B08" w:rsidRDefault="00000000">
            <w:pPr>
              <w:keepNext/>
              <w:keepLines/>
              <w:spacing w:after="0" w:line="240" w:lineRule="auto"/>
            </w:pPr>
            <w:r>
              <w:rPr>
                <w:sz w:val="18"/>
              </w:rPr>
              <w:t>Ostale tekuće obveze</w:t>
            </w:r>
          </w:p>
        </w:tc>
        <w:tc>
          <w:tcPr>
            <w:tcW w:w="700" w:type="dxa"/>
            <w:tcMar>
              <w:top w:w="0" w:type="dxa"/>
              <w:bottom w:w="0" w:type="dxa"/>
            </w:tcMar>
            <w:vAlign w:val="center"/>
          </w:tcPr>
          <w:p w14:paraId="376ED754" w14:textId="77777777" w:rsidR="000C1B08" w:rsidRDefault="00000000">
            <w:pPr>
              <w:keepNext/>
              <w:keepLines/>
              <w:spacing w:after="0" w:line="240" w:lineRule="auto"/>
            </w:pPr>
            <w:r>
              <w:rPr>
                <w:sz w:val="18"/>
              </w:rPr>
              <w:t>239</w:t>
            </w:r>
          </w:p>
        </w:tc>
        <w:tc>
          <w:tcPr>
            <w:tcW w:w="1860" w:type="dxa"/>
            <w:tcMar>
              <w:top w:w="0" w:type="dxa"/>
              <w:bottom w:w="0" w:type="dxa"/>
            </w:tcMar>
            <w:vAlign w:val="center"/>
          </w:tcPr>
          <w:p w14:paraId="32479612"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7F55013C" w14:textId="77777777" w:rsidR="000C1B08" w:rsidRDefault="00000000">
            <w:pPr>
              <w:keepNext/>
              <w:keepLines/>
              <w:spacing w:after="0" w:line="240" w:lineRule="auto"/>
              <w:jc w:val="right"/>
            </w:pPr>
            <w:r>
              <w:rPr>
                <w:sz w:val="18"/>
              </w:rPr>
              <w:t>0,00</w:t>
            </w:r>
          </w:p>
        </w:tc>
        <w:tc>
          <w:tcPr>
            <w:tcW w:w="700" w:type="dxa"/>
            <w:tcMar>
              <w:top w:w="0" w:type="dxa"/>
              <w:bottom w:w="0" w:type="dxa"/>
            </w:tcMar>
            <w:vAlign w:val="center"/>
          </w:tcPr>
          <w:p w14:paraId="7B1D4CAF" w14:textId="77777777" w:rsidR="000C1B08" w:rsidRDefault="00000000">
            <w:pPr>
              <w:keepNext/>
              <w:keepLines/>
              <w:spacing w:after="0" w:line="240" w:lineRule="auto"/>
              <w:jc w:val="right"/>
            </w:pPr>
            <w:r>
              <w:rPr>
                <w:sz w:val="18"/>
              </w:rPr>
              <w:t>-</w:t>
            </w:r>
          </w:p>
        </w:tc>
      </w:tr>
    </w:tbl>
    <w:p w14:paraId="4A86FED5" w14:textId="77777777" w:rsidR="000C1B08" w:rsidRDefault="000C1B08">
      <w:pPr>
        <w:spacing w:after="0"/>
      </w:pPr>
    </w:p>
    <w:p w14:paraId="37EB0BBE" w14:textId="77777777" w:rsidR="000C1B08" w:rsidRDefault="00000000">
      <w:r>
        <w:t>Budući da je novim kontnim planom ukinut konto 23958, saldo u početnom stanju 23958 postao je 27 (1.424,46 e)</w:t>
      </w:r>
    </w:p>
    <w:p w14:paraId="4F2E541C" w14:textId="77777777" w:rsidR="000C1B08" w:rsidRDefault="000C1B08"/>
    <w:p w14:paraId="3F5D9914" w14:textId="77777777" w:rsidR="000C1B08"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2F98637" w14:textId="77777777">
        <w:trPr>
          <w:cantSplit/>
        </w:trPr>
        <w:tc>
          <w:tcPr>
            <w:tcW w:w="700" w:type="dxa"/>
            <w:shd w:val="clear" w:color="auto" w:fill="E7F0F9"/>
            <w:tcMar>
              <w:top w:w="0" w:type="dxa"/>
              <w:bottom w:w="0" w:type="dxa"/>
            </w:tcMar>
            <w:vAlign w:val="center"/>
          </w:tcPr>
          <w:p w14:paraId="04C6651E"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21E300"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E4C32"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DE1CB"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1C1B77"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565B4E" w14:textId="77777777" w:rsidR="000C1B08" w:rsidRDefault="00000000">
            <w:pPr>
              <w:keepNext/>
              <w:keepLines/>
              <w:spacing w:after="0" w:line="240" w:lineRule="auto"/>
              <w:jc w:val="center"/>
            </w:pPr>
            <w:r>
              <w:rPr>
                <w:b/>
                <w:sz w:val="18"/>
              </w:rPr>
              <w:t>Indeks (%)</w:t>
            </w:r>
          </w:p>
        </w:tc>
      </w:tr>
      <w:tr w:rsidR="000C1B08" w14:paraId="1EFD0BC2" w14:textId="77777777">
        <w:trPr>
          <w:cantSplit/>
          <w:trHeight w:val="560"/>
        </w:trPr>
        <w:tc>
          <w:tcPr>
            <w:tcW w:w="700" w:type="dxa"/>
            <w:tcMar>
              <w:top w:w="0" w:type="dxa"/>
              <w:bottom w:w="0" w:type="dxa"/>
            </w:tcMar>
            <w:vAlign w:val="center"/>
          </w:tcPr>
          <w:p w14:paraId="199EE5BE" w14:textId="77777777" w:rsidR="000C1B08" w:rsidRDefault="00000000">
            <w:pPr>
              <w:keepNext/>
              <w:keepLines/>
              <w:spacing w:after="0" w:line="240" w:lineRule="auto"/>
            </w:pPr>
            <w:r>
              <w:rPr>
                <w:sz w:val="18"/>
              </w:rPr>
              <w:t>242</w:t>
            </w:r>
          </w:p>
        </w:tc>
        <w:tc>
          <w:tcPr>
            <w:tcW w:w="3180" w:type="dxa"/>
            <w:tcMar>
              <w:top w:w="0" w:type="dxa"/>
              <w:bottom w:w="0" w:type="dxa"/>
            </w:tcMar>
            <w:vAlign w:val="center"/>
          </w:tcPr>
          <w:p w14:paraId="7FE063DD" w14:textId="77777777" w:rsidR="000C1B08"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5E641E2D" w14:textId="77777777" w:rsidR="000C1B08" w:rsidRDefault="00000000">
            <w:pPr>
              <w:keepNext/>
              <w:keepLines/>
              <w:spacing w:after="0" w:line="240" w:lineRule="auto"/>
            </w:pPr>
            <w:r>
              <w:rPr>
                <w:sz w:val="18"/>
              </w:rPr>
              <w:t>242</w:t>
            </w:r>
          </w:p>
        </w:tc>
        <w:tc>
          <w:tcPr>
            <w:tcW w:w="1860" w:type="dxa"/>
            <w:tcMar>
              <w:top w:w="0" w:type="dxa"/>
              <w:bottom w:w="0" w:type="dxa"/>
            </w:tcMar>
            <w:vAlign w:val="center"/>
          </w:tcPr>
          <w:p w14:paraId="41E69F28" w14:textId="77777777" w:rsidR="000C1B08" w:rsidRDefault="00000000">
            <w:pPr>
              <w:keepNext/>
              <w:keepLines/>
              <w:spacing w:after="0" w:line="240" w:lineRule="auto"/>
              <w:jc w:val="right"/>
            </w:pPr>
            <w:r>
              <w:rPr>
                <w:sz w:val="18"/>
              </w:rPr>
              <w:t>42,38</w:t>
            </w:r>
          </w:p>
        </w:tc>
        <w:tc>
          <w:tcPr>
            <w:tcW w:w="1860" w:type="dxa"/>
            <w:tcMar>
              <w:top w:w="0" w:type="dxa"/>
              <w:bottom w:w="0" w:type="dxa"/>
            </w:tcMar>
            <w:vAlign w:val="center"/>
          </w:tcPr>
          <w:p w14:paraId="47749035" w14:textId="77777777" w:rsidR="000C1B08" w:rsidRDefault="00000000">
            <w:pPr>
              <w:keepNext/>
              <w:keepLines/>
              <w:spacing w:after="0" w:line="240" w:lineRule="auto"/>
              <w:jc w:val="right"/>
            </w:pPr>
            <w:r>
              <w:rPr>
                <w:sz w:val="18"/>
              </w:rPr>
              <w:t>2.977,09</w:t>
            </w:r>
          </w:p>
        </w:tc>
        <w:tc>
          <w:tcPr>
            <w:tcW w:w="700" w:type="dxa"/>
            <w:tcMar>
              <w:top w:w="0" w:type="dxa"/>
              <w:bottom w:w="0" w:type="dxa"/>
            </w:tcMar>
            <w:vAlign w:val="center"/>
          </w:tcPr>
          <w:p w14:paraId="5DCD1074" w14:textId="77777777" w:rsidR="000C1B08" w:rsidRDefault="00000000">
            <w:pPr>
              <w:keepNext/>
              <w:keepLines/>
              <w:spacing w:after="0" w:line="240" w:lineRule="auto"/>
              <w:jc w:val="right"/>
            </w:pPr>
            <w:r>
              <w:rPr>
                <w:sz w:val="18"/>
              </w:rPr>
              <w:t>7024,8</w:t>
            </w:r>
          </w:p>
        </w:tc>
      </w:tr>
    </w:tbl>
    <w:p w14:paraId="6CB8CE3E" w14:textId="77777777" w:rsidR="000C1B08" w:rsidRDefault="000C1B08">
      <w:pPr>
        <w:spacing w:after="0"/>
      </w:pPr>
    </w:p>
    <w:p w14:paraId="08CD0648" w14:textId="77777777" w:rsidR="000C1B08" w:rsidRDefault="00000000">
      <w:r>
        <w:t>U tekućem razdoblju više je nepodmirenih obveze prema ulaznim računima (pred kraj godine nabavljen je namještaj).</w:t>
      </w:r>
    </w:p>
    <w:p w14:paraId="3C769F0B" w14:textId="77777777" w:rsidR="000C1B08" w:rsidRDefault="000C1B08"/>
    <w:p w14:paraId="2DC04D40" w14:textId="77777777" w:rsidR="000C1B0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1D89745" w14:textId="77777777">
        <w:trPr>
          <w:cantSplit/>
        </w:trPr>
        <w:tc>
          <w:tcPr>
            <w:tcW w:w="700" w:type="dxa"/>
            <w:shd w:val="clear" w:color="auto" w:fill="E7F0F9"/>
            <w:tcMar>
              <w:top w:w="0" w:type="dxa"/>
              <w:bottom w:w="0" w:type="dxa"/>
            </w:tcMar>
            <w:vAlign w:val="center"/>
          </w:tcPr>
          <w:p w14:paraId="45606B70"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0683B4"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F745F7"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43E9B3"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69511D"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59C49C" w14:textId="77777777" w:rsidR="000C1B08" w:rsidRDefault="00000000">
            <w:pPr>
              <w:keepNext/>
              <w:keepLines/>
              <w:spacing w:after="0" w:line="240" w:lineRule="auto"/>
              <w:jc w:val="center"/>
            </w:pPr>
            <w:r>
              <w:rPr>
                <w:b/>
                <w:sz w:val="18"/>
              </w:rPr>
              <w:t>Indeks (%)</w:t>
            </w:r>
          </w:p>
        </w:tc>
      </w:tr>
      <w:tr w:rsidR="000C1B08" w14:paraId="65D76CAB" w14:textId="77777777">
        <w:trPr>
          <w:cantSplit/>
          <w:trHeight w:val="560"/>
        </w:trPr>
        <w:tc>
          <w:tcPr>
            <w:tcW w:w="700" w:type="dxa"/>
            <w:tcMar>
              <w:top w:w="0" w:type="dxa"/>
              <w:bottom w:w="0" w:type="dxa"/>
            </w:tcMar>
            <w:vAlign w:val="center"/>
          </w:tcPr>
          <w:p w14:paraId="4D3022FC" w14:textId="77777777" w:rsidR="000C1B08" w:rsidRDefault="00000000">
            <w:pPr>
              <w:keepNext/>
              <w:keepLines/>
              <w:spacing w:after="0" w:line="240" w:lineRule="auto"/>
            </w:pPr>
            <w:r>
              <w:rPr>
                <w:sz w:val="18"/>
              </w:rPr>
              <w:t>27</w:t>
            </w:r>
          </w:p>
        </w:tc>
        <w:tc>
          <w:tcPr>
            <w:tcW w:w="3180" w:type="dxa"/>
            <w:tcMar>
              <w:top w:w="0" w:type="dxa"/>
              <w:bottom w:w="0" w:type="dxa"/>
            </w:tcMar>
            <w:vAlign w:val="center"/>
          </w:tcPr>
          <w:p w14:paraId="4ABAED1F" w14:textId="77777777" w:rsidR="000C1B08"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0027945C" w14:textId="77777777" w:rsidR="000C1B08" w:rsidRDefault="00000000">
            <w:pPr>
              <w:keepNext/>
              <w:keepLines/>
              <w:spacing w:after="0" w:line="240" w:lineRule="auto"/>
            </w:pPr>
            <w:r>
              <w:rPr>
                <w:sz w:val="18"/>
              </w:rPr>
              <w:t>27</w:t>
            </w:r>
          </w:p>
        </w:tc>
        <w:tc>
          <w:tcPr>
            <w:tcW w:w="1860" w:type="dxa"/>
            <w:tcMar>
              <w:top w:w="0" w:type="dxa"/>
              <w:bottom w:w="0" w:type="dxa"/>
            </w:tcMar>
            <w:vAlign w:val="center"/>
          </w:tcPr>
          <w:p w14:paraId="09733596" w14:textId="77777777" w:rsidR="000C1B08" w:rsidRDefault="00000000">
            <w:pPr>
              <w:keepNext/>
              <w:keepLines/>
              <w:spacing w:after="0" w:line="240" w:lineRule="auto"/>
              <w:jc w:val="right"/>
            </w:pPr>
            <w:r>
              <w:rPr>
                <w:sz w:val="18"/>
              </w:rPr>
              <w:t>1.424,46</w:t>
            </w:r>
          </w:p>
        </w:tc>
        <w:tc>
          <w:tcPr>
            <w:tcW w:w="1860" w:type="dxa"/>
            <w:tcMar>
              <w:top w:w="0" w:type="dxa"/>
              <w:bottom w:w="0" w:type="dxa"/>
            </w:tcMar>
            <w:vAlign w:val="center"/>
          </w:tcPr>
          <w:p w14:paraId="23DB7CC2" w14:textId="77777777" w:rsidR="000C1B08" w:rsidRDefault="00000000">
            <w:pPr>
              <w:keepNext/>
              <w:keepLines/>
              <w:spacing w:after="0" w:line="240" w:lineRule="auto"/>
              <w:jc w:val="right"/>
            </w:pPr>
            <w:r>
              <w:rPr>
                <w:sz w:val="18"/>
              </w:rPr>
              <w:t>1.493,10</w:t>
            </w:r>
          </w:p>
        </w:tc>
        <w:tc>
          <w:tcPr>
            <w:tcW w:w="700" w:type="dxa"/>
            <w:tcMar>
              <w:top w:w="0" w:type="dxa"/>
              <w:bottom w:w="0" w:type="dxa"/>
            </w:tcMar>
            <w:vAlign w:val="center"/>
          </w:tcPr>
          <w:p w14:paraId="364DE859" w14:textId="77777777" w:rsidR="000C1B08" w:rsidRDefault="00000000">
            <w:pPr>
              <w:keepNext/>
              <w:keepLines/>
              <w:spacing w:after="0" w:line="240" w:lineRule="auto"/>
              <w:jc w:val="right"/>
            </w:pPr>
            <w:r>
              <w:rPr>
                <w:sz w:val="18"/>
              </w:rPr>
              <w:t>104,8</w:t>
            </w:r>
          </w:p>
        </w:tc>
      </w:tr>
    </w:tbl>
    <w:p w14:paraId="1470C579" w14:textId="77777777" w:rsidR="000C1B08" w:rsidRDefault="000C1B08">
      <w:pPr>
        <w:spacing w:after="0"/>
      </w:pPr>
    </w:p>
    <w:p w14:paraId="45547545" w14:textId="77777777" w:rsidR="000C1B08" w:rsidRDefault="00000000">
      <w:r>
        <w:t>Budući da je novim kontnim planom ukinut konto 23958, saldo u početnom stanju 23958 postao je 27 (1.424,46 e)</w:t>
      </w:r>
    </w:p>
    <w:p w14:paraId="5423A863" w14:textId="77777777" w:rsidR="000C1B08" w:rsidRDefault="000C1B08"/>
    <w:p w14:paraId="76FFD360" w14:textId="77777777" w:rsidR="000C1B0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2F7ECD1" w14:textId="77777777">
        <w:trPr>
          <w:cantSplit/>
        </w:trPr>
        <w:tc>
          <w:tcPr>
            <w:tcW w:w="700" w:type="dxa"/>
            <w:shd w:val="clear" w:color="auto" w:fill="E7F0F9"/>
            <w:tcMar>
              <w:top w:w="0" w:type="dxa"/>
              <w:bottom w:w="0" w:type="dxa"/>
            </w:tcMar>
            <w:vAlign w:val="center"/>
          </w:tcPr>
          <w:p w14:paraId="4F5CFBEA"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392B88"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7CCF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FAB73"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B134B1"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3F42F1" w14:textId="77777777" w:rsidR="000C1B08" w:rsidRDefault="00000000">
            <w:pPr>
              <w:keepNext/>
              <w:keepLines/>
              <w:spacing w:after="0" w:line="240" w:lineRule="auto"/>
              <w:jc w:val="center"/>
            </w:pPr>
            <w:r>
              <w:rPr>
                <w:b/>
                <w:sz w:val="18"/>
              </w:rPr>
              <w:t>Indeks (%)</w:t>
            </w:r>
          </w:p>
        </w:tc>
      </w:tr>
      <w:tr w:rsidR="000C1B08" w14:paraId="4F08A24D" w14:textId="77777777">
        <w:trPr>
          <w:cantSplit/>
          <w:trHeight w:val="560"/>
        </w:trPr>
        <w:tc>
          <w:tcPr>
            <w:tcW w:w="700" w:type="dxa"/>
            <w:tcMar>
              <w:top w:w="0" w:type="dxa"/>
              <w:bottom w:w="0" w:type="dxa"/>
            </w:tcMar>
            <w:vAlign w:val="center"/>
          </w:tcPr>
          <w:p w14:paraId="5C4502E3" w14:textId="77777777" w:rsidR="000C1B08" w:rsidRDefault="00000000">
            <w:pPr>
              <w:keepNext/>
              <w:keepLines/>
              <w:spacing w:after="0" w:line="240" w:lineRule="auto"/>
            </w:pPr>
            <w:r>
              <w:rPr>
                <w:sz w:val="18"/>
              </w:rPr>
              <w:t>16721</w:t>
            </w:r>
          </w:p>
        </w:tc>
        <w:tc>
          <w:tcPr>
            <w:tcW w:w="3180" w:type="dxa"/>
            <w:tcMar>
              <w:top w:w="0" w:type="dxa"/>
              <w:bottom w:w="0" w:type="dxa"/>
            </w:tcMar>
            <w:vAlign w:val="center"/>
          </w:tcPr>
          <w:p w14:paraId="5E8CAD0F" w14:textId="77777777" w:rsidR="000C1B08"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55D7F62F" w14:textId="77777777" w:rsidR="000C1B08" w:rsidRDefault="00000000">
            <w:pPr>
              <w:keepNext/>
              <w:keepLines/>
              <w:spacing w:after="0" w:line="240" w:lineRule="auto"/>
            </w:pPr>
            <w:r>
              <w:rPr>
                <w:sz w:val="18"/>
              </w:rPr>
              <w:t>16721</w:t>
            </w:r>
          </w:p>
        </w:tc>
        <w:tc>
          <w:tcPr>
            <w:tcW w:w="1860" w:type="dxa"/>
            <w:tcMar>
              <w:top w:w="0" w:type="dxa"/>
              <w:bottom w:w="0" w:type="dxa"/>
            </w:tcMar>
            <w:vAlign w:val="center"/>
          </w:tcPr>
          <w:p w14:paraId="590C4BD4" w14:textId="77777777" w:rsidR="000C1B08" w:rsidRDefault="00000000">
            <w:pPr>
              <w:keepNext/>
              <w:keepLines/>
              <w:spacing w:after="0" w:line="240" w:lineRule="auto"/>
              <w:jc w:val="right"/>
            </w:pPr>
            <w:r>
              <w:rPr>
                <w:sz w:val="18"/>
              </w:rPr>
              <w:t>1.401,59</w:t>
            </w:r>
          </w:p>
        </w:tc>
        <w:tc>
          <w:tcPr>
            <w:tcW w:w="1860" w:type="dxa"/>
            <w:tcMar>
              <w:top w:w="0" w:type="dxa"/>
              <w:bottom w:w="0" w:type="dxa"/>
            </w:tcMar>
            <w:vAlign w:val="center"/>
          </w:tcPr>
          <w:p w14:paraId="47C5ED4A" w14:textId="77777777" w:rsidR="000C1B08" w:rsidRDefault="00000000">
            <w:pPr>
              <w:keepNext/>
              <w:keepLines/>
              <w:spacing w:after="0" w:line="240" w:lineRule="auto"/>
              <w:jc w:val="right"/>
            </w:pPr>
            <w:r>
              <w:rPr>
                <w:sz w:val="18"/>
              </w:rPr>
              <w:t>2.760,82</w:t>
            </w:r>
          </w:p>
        </w:tc>
        <w:tc>
          <w:tcPr>
            <w:tcW w:w="700" w:type="dxa"/>
            <w:tcMar>
              <w:top w:w="0" w:type="dxa"/>
              <w:bottom w:w="0" w:type="dxa"/>
            </w:tcMar>
            <w:vAlign w:val="center"/>
          </w:tcPr>
          <w:p w14:paraId="0F2D1198" w14:textId="77777777" w:rsidR="000C1B08" w:rsidRDefault="00000000">
            <w:pPr>
              <w:keepNext/>
              <w:keepLines/>
              <w:spacing w:after="0" w:line="240" w:lineRule="auto"/>
              <w:jc w:val="right"/>
            </w:pPr>
            <w:r>
              <w:rPr>
                <w:sz w:val="18"/>
              </w:rPr>
              <w:t>197,0</w:t>
            </w:r>
          </w:p>
        </w:tc>
      </w:tr>
    </w:tbl>
    <w:p w14:paraId="194732A6" w14:textId="77777777" w:rsidR="000C1B08" w:rsidRDefault="000C1B08">
      <w:pPr>
        <w:spacing w:after="0"/>
      </w:pPr>
    </w:p>
    <w:p w14:paraId="5B6ED981" w14:textId="77777777" w:rsidR="000C1B08" w:rsidRDefault="00000000">
      <w:r>
        <w:t>Stanje na kontu 167210 je veće u odnosu na početno stanje 1.1.2025. jer su veće neplaćene obveze iz izvora pomoći i vlastitih prihoda.</w:t>
      </w:r>
    </w:p>
    <w:p w14:paraId="469B037A" w14:textId="77777777" w:rsidR="000C1B08" w:rsidRDefault="000C1B08"/>
    <w:p w14:paraId="43E14273" w14:textId="77777777" w:rsidR="000C1B0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D2B070C" w14:textId="77777777">
        <w:trPr>
          <w:cantSplit/>
        </w:trPr>
        <w:tc>
          <w:tcPr>
            <w:tcW w:w="700" w:type="dxa"/>
            <w:shd w:val="clear" w:color="auto" w:fill="E7F0F9"/>
            <w:tcMar>
              <w:top w:w="0" w:type="dxa"/>
              <w:bottom w:w="0" w:type="dxa"/>
            </w:tcMar>
            <w:vAlign w:val="center"/>
          </w:tcPr>
          <w:p w14:paraId="33BF1B88"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8FFD82"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FD3A8B"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BC9EC"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3E645C"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9D008D" w14:textId="77777777" w:rsidR="000C1B08" w:rsidRDefault="00000000">
            <w:pPr>
              <w:keepNext/>
              <w:keepLines/>
              <w:spacing w:after="0" w:line="240" w:lineRule="auto"/>
              <w:jc w:val="center"/>
            </w:pPr>
            <w:r>
              <w:rPr>
                <w:b/>
                <w:sz w:val="18"/>
              </w:rPr>
              <w:t>Indeks (%)</w:t>
            </w:r>
          </w:p>
        </w:tc>
      </w:tr>
      <w:tr w:rsidR="000C1B08" w14:paraId="24894F4E" w14:textId="77777777">
        <w:trPr>
          <w:cantSplit/>
          <w:trHeight w:val="560"/>
        </w:trPr>
        <w:tc>
          <w:tcPr>
            <w:tcW w:w="700" w:type="dxa"/>
            <w:tcMar>
              <w:top w:w="0" w:type="dxa"/>
              <w:bottom w:w="0" w:type="dxa"/>
            </w:tcMar>
            <w:vAlign w:val="center"/>
          </w:tcPr>
          <w:p w14:paraId="26BA51CB" w14:textId="77777777" w:rsidR="000C1B08" w:rsidRDefault="00000000">
            <w:pPr>
              <w:keepNext/>
              <w:keepLines/>
              <w:spacing w:after="0" w:line="240" w:lineRule="auto"/>
            </w:pPr>
            <w:r>
              <w:rPr>
                <w:sz w:val="18"/>
              </w:rPr>
              <w:t>27611</w:t>
            </w:r>
          </w:p>
        </w:tc>
        <w:tc>
          <w:tcPr>
            <w:tcW w:w="3180" w:type="dxa"/>
            <w:tcMar>
              <w:top w:w="0" w:type="dxa"/>
              <w:bottom w:w="0" w:type="dxa"/>
            </w:tcMar>
            <w:vAlign w:val="center"/>
          </w:tcPr>
          <w:p w14:paraId="54E0AB17" w14:textId="77777777" w:rsidR="000C1B08"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4A108319" w14:textId="77777777" w:rsidR="000C1B08" w:rsidRDefault="00000000">
            <w:pPr>
              <w:keepNext/>
              <w:keepLines/>
              <w:spacing w:after="0" w:line="240" w:lineRule="auto"/>
            </w:pPr>
            <w:r>
              <w:rPr>
                <w:sz w:val="18"/>
              </w:rPr>
              <w:t>27611</w:t>
            </w:r>
          </w:p>
        </w:tc>
        <w:tc>
          <w:tcPr>
            <w:tcW w:w="1860" w:type="dxa"/>
            <w:tcMar>
              <w:top w:w="0" w:type="dxa"/>
              <w:bottom w:w="0" w:type="dxa"/>
            </w:tcMar>
            <w:vAlign w:val="center"/>
          </w:tcPr>
          <w:p w14:paraId="76822594" w14:textId="77777777" w:rsidR="000C1B08" w:rsidRDefault="00000000">
            <w:pPr>
              <w:keepNext/>
              <w:keepLines/>
              <w:spacing w:after="0" w:line="240" w:lineRule="auto"/>
              <w:jc w:val="right"/>
            </w:pPr>
            <w:r>
              <w:rPr>
                <w:sz w:val="18"/>
              </w:rPr>
              <w:t>1.343,82</w:t>
            </w:r>
          </w:p>
        </w:tc>
        <w:tc>
          <w:tcPr>
            <w:tcW w:w="1860" w:type="dxa"/>
            <w:tcMar>
              <w:top w:w="0" w:type="dxa"/>
              <w:bottom w:w="0" w:type="dxa"/>
            </w:tcMar>
            <w:vAlign w:val="center"/>
          </w:tcPr>
          <w:p w14:paraId="79E89440" w14:textId="77777777" w:rsidR="000C1B08" w:rsidRDefault="00000000">
            <w:pPr>
              <w:keepNext/>
              <w:keepLines/>
              <w:spacing w:after="0" w:line="240" w:lineRule="auto"/>
              <w:jc w:val="right"/>
            </w:pPr>
            <w:r>
              <w:rPr>
                <w:sz w:val="18"/>
              </w:rPr>
              <w:t>1.343,82</w:t>
            </w:r>
          </w:p>
        </w:tc>
        <w:tc>
          <w:tcPr>
            <w:tcW w:w="700" w:type="dxa"/>
            <w:tcMar>
              <w:top w:w="0" w:type="dxa"/>
              <w:bottom w:w="0" w:type="dxa"/>
            </w:tcMar>
            <w:vAlign w:val="center"/>
          </w:tcPr>
          <w:p w14:paraId="6A8C5442" w14:textId="77777777" w:rsidR="000C1B08" w:rsidRDefault="00000000">
            <w:pPr>
              <w:keepNext/>
              <w:keepLines/>
              <w:spacing w:after="0" w:line="240" w:lineRule="auto"/>
              <w:jc w:val="right"/>
            </w:pPr>
            <w:r>
              <w:rPr>
                <w:sz w:val="18"/>
              </w:rPr>
              <w:t>100</w:t>
            </w:r>
          </w:p>
        </w:tc>
      </w:tr>
    </w:tbl>
    <w:p w14:paraId="42B42952" w14:textId="77777777" w:rsidR="000C1B08" w:rsidRDefault="000C1B08">
      <w:pPr>
        <w:spacing w:after="0"/>
      </w:pPr>
    </w:p>
    <w:p w14:paraId="14A1FB4B" w14:textId="77777777" w:rsidR="000C1B08" w:rsidRDefault="00000000">
      <w:r>
        <w:t>Kao protustavku ima konto 12921(u izvještaju za razdoblje 1.1.-31.1.24. navedeni iznos bio je knjižen na 23958).</w:t>
      </w:r>
    </w:p>
    <w:p w14:paraId="2532312F" w14:textId="77777777" w:rsidR="000C1B08" w:rsidRDefault="000C1B08"/>
    <w:p w14:paraId="11958FC0" w14:textId="77777777" w:rsidR="000C1B08"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3832F6BE" w14:textId="77777777">
        <w:trPr>
          <w:cantSplit/>
        </w:trPr>
        <w:tc>
          <w:tcPr>
            <w:tcW w:w="700" w:type="dxa"/>
            <w:shd w:val="clear" w:color="auto" w:fill="E7F0F9"/>
            <w:tcMar>
              <w:top w:w="0" w:type="dxa"/>
              <w:bottom w:w="0" w:type="dxa"/>
            </w:tcMar>
            <w:vAlign w:val="center"/>
          </w:tcPr>
          <w:p w14:paraId="31B86AA7"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E06176"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7A8B5"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0147A" w14:textId="77777777" w:rsidR="000C1B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7E554C" w14:textId="77777777" w:rsidR="000C1B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9B41AB" w14:textId="77777777" w:rsidR="000C1B08" w:rsidRDefault="00000000">
            <w:pPr>
              <w:keepNext/>
              <w:keepLines/>
              <w:spacing w:after="0" w:line="240" w:lineRule="auto"/>
              <w:jc w:val="center"/>
            </w:pPr>
            <w:r>
              <w:rPr>
                <w:b/>
                <w:sz w:val="18"/>
              </w:rPr>
              <w:t>Indeks (%)</w:t>
            </w:r>
          </w:p>
        </w:tc>
      </w:tr>
      <w:tr w:rsidR="000C1B08" w14:paraId="06E284A8" w14:textId="77777777">
        <w:trPr>
          <w:cantSplit/>
          <w:trHeight w:val="560"/>
        </w:trPr>
        <w:tc>
          <w:tcPr>
            <w:tcW w:w="700" w:type="dxa"/>
            <w:tcMar>
              <w:top w:w="0" w:type="dxa"/>
              <w:bottom w:w="0" w:type="dxa"/>
            </w:tcMar>
            <w:vAlign w:val="center"/>
          </w:tcPr>
          <w:p w14:paraId="1630A4A7" w14:textId="77777777" w:rsidR="000C1B08" w:rsidRDefault="00000000">
            <w:pPr>
              <w:keepNext/>
              <w:keepLines/>
              <w:spacing w:after="0" w:line="240" w:lineRule="auto"/>
            </w:pPr>
            <w:r>
              <w:rPr>
                <w:sz w:val="18"/>
              </w:rPr>
              <w:t>27612</w:t>
            </w:r>
          </w:p>
        </w:tc>
        <w:tc>
          <w:tcPr>
            <w:tcW w:w="3180" w:type="dxa"/>
            <w:tcMar>
              <w:top w:w="0" w:type="dxa"/>
              <w:bottom w:w="0" w:type="dxa"/>
            </w:tcMar>
            <w:vAlign w:val="center"/>
          </w:tcPr>
          <w:p w14:paraId="63295509" w14:textId="77777777" w:rsidR="000C1B08"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43B02737" w14:textId="77777777" w:rsidR="000C1B08" w:rsidRDefault="00000000">
            <w:pPr>
              <w:keepNext/>
              <w:keepLines/>
              <w:spacing w:after="0" w:line="240" w:lineRule="auto"/>
            </w:pPr>
            <w:r>
              <w:rPr>
                <w:sz w:val="18"/>
              </w:rPr>
              <w:t>27612</w:t>
            </w:r>
          </w:p>
        </w:tc>
        <w:tc>
          <w:tcPr>
            <w:tcW w:w="1860" w:type="dxa"/>
            <w:tcMar>
              <w:top w:w="0" w:type="dxa"/>
              <w:bottom w:w="0" w:type="dxa"/>
            </w:tcMar>
            <w:vAlign w:val="center"/>
          </w:tcPr>
          <w:p w14:paraId="57DD46DD" w14:textId="77777777" w:rsidR="000C1B08" w:rsidRDefault="00000000">
            <w:pPr>
              <w:keepNext/>
              <w:keepLines/>
              <w:spacing w:after="0" w:line="240" w:lineRule="auto"/>
              <w:jc w:val="right"/>
            </w:pPr>
            <w:r>
              <w:rPr>
                <w:sz w:val="18"/>
              </w:rPr>
              <w:t>80,64</w:t>
            </w:r>
          </w:p>
        </w:tc>
        <w:tc>
          <w:tcPr>
            <w:tcW w:w="1860" w:type="dxa"/>
            <w:tcMar>
              <w:top w:w="0" w:type="dxa"/>
              <w:bottom w:w="0" w:type="dxa"/>
            </w:tcMar>
            <w:vAlign w:val="center"/>
          </w:tcPr>
          <w:p w14:paraId="5EF47CFA" w14:textId="77777777" w:rsidR="000C1B08" w:rsidRDefault="00000000">
            <w:pPr>
              <w:keepNext/>
              <w:keepLines/>
              <w:spacing w:after="0" w:line="240" w:lineRule="auto"/>
              <w:jc w:val="right"/>
            </w:pPr>
            <w:r>
              <w:rPr>
                <w:sz w:val="18"/>
              </w:rPr>
              <w:t>149,28</w:t>
            </w:r>
          </w:p>
        </w:tc>
        <w:tc>
          <w:tcPr>
            <w:tcW w:w="700" w:type="dxa"/>
            <w:tcMar>
              <w:top w:w="0" w:type="dxa"/>
              <w:bottom w:w="0" w:type="dxa"/>
            </w:tcMar>
            <w:vAlign w:val="center"/>
          </w:tcPr>
          <w:p w14:paraId="646B63DA" w14:textId="77777777" w:rsidR="000C1B08" w:rsidRDefault="00000000">
            <w:pPr>
              <w:keepNext/>
              <w:keepLines/>
              <w:spacing w:after="0" w:line="240" w:lineRule="auto"/>
              <w:jc w:val="right"/>
            </w:pPr>
            <w:r>
              <w:rPr>
                <w:sz w:val="18"/>
              </w:rPr>
              <w:t>185,1</w:t>
            </w:r>
          </w:p>
        </w:tc>
      </w:tr>
    </w:tbl>
    <w:p w14:paraId="3B07C812" w14:textId="77777777" w:rsidR="000C1B08" w:rsidRDefault="000C1B08">
      <w:pPr>
        <w:spacing w:after="0"/>
      </w:pPr>
    </w:p>
    <w:p w14:paraId="3493265E" w14:textId="77777777" w:rsidR="000C1B08" w:rsidRDefault="00000000">
      <w:r>
        <w:t>Kao protustavku ima konto 12911- dio koji je isplaćen( u izvještaju za razdoblje 1.1.-31.1.24. navedeni iznos bio je knjižen na 23958).</w:t>
      </w:r>
    </w:p>
    <w:p w14:paraId="0C33B719" w14:textId="77777777" w:rsidR="000C1B08" w:rsidRDefault="000C1B08"/>
    <w:p w14:paraId="3703F07B" w14:textId="77777777" w:rsidR="000C1B08" w:rsidRDefault="00000000">
      <w:pPr>
        <w:keepNext/>
        <w:spacing w:line="240" w:lineRule="auto"/>
        <w:jc w:val="center"/>
      </w:pPr>
      <w:r>
        <w:rPr>
          <w:b/>
          <w:sz w:val="28"/>
        </w:rPr>
        <w:t>Izvještaj o rashodima prema funkcijskoj klasifikaciji</w:t>
      </w:r>
    </w:p>
    <w:p w14:paraId="2D2D7394" w14:textId="77777777" w:rsidR="000C1B0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7FDFCE0B" w14:textId="77777777">
        <w:trPr>
          <w:cantSplit/>
        </w:trPr>
        <w:tc>
          <w:tcPr>
            <w:tcW w:w="700" w:type="dxa"/>
            <w:shd w:val="clear" w:color="auto" w:fill="E7F0F9"/>
            <w:tcMar>
              <w:top w:w="0" w:type="dxa"/>
              <w:bottom w:w="0" w:type="dxa"/>
            </w:tcMar>
            <w:vAlign w:val="center"/>
          </w:tcPr>
          <w:p w14:paraId="43B7C6E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55CF4C"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E98D7"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3A17E4" w14:textId="77777777" w:rsidR="000C1B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370FA" w14:textId="77777777" w:rsidR="000C1B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020E00" w14:textId="77777777" w:rsidR="000C1B08" w:rsidRDefault="00000000">
            <w:pPr>
              <w:keepNext/>
              <w:keepLines/>
              <w:spacing w:after="0" w:line="240" w:lineRule="auto"/>
              <w:jc w:val="center"/>
            </w:pPr>
            <w:r>
              <w:rPr>
                <w:b/>
                <w:sz w:val="18"/>
              </w:rPr>
              <w:t>Indeks (%)</w:t>
            </w:r>
          </w:p>
        </w:tc>
      </w:tr>
      <w:tr w:rsidR="000C1B08" w14:paraId="5F3931C6" w14:textId="77777777">
        <w:trPr>
          <w:cantSplit/>
          <w:trHeight w:val="560"/>
        </w:trPr>
        <w:tc>
          <w:tcPr>
            <w:tcW w:w="700" w:type="dxa"/>
            <w:tcMar>
              <w:top w:w="0" w:type="dxa"/>
              <w:bottom w:w="0" w:type="dxa"/>
            </w:tcMar>
            <w:vAlign w:val="center"/>
          </w:tcPr>
          <w:p w14:paraId="47F0771A" w14:textId="77777777" w:rsidR="000C1B08" w:rsidRDefault="00000000">
            <w:pPr>
              <w:keepNext/>
              <w:keepLines/>
              <w:spacing w:after="0" w:line="240" w:lineRule="auto"/>
            </w:pPr>
            <w:r>
              <w:rPr>
                <w:sz w:val="18"/>
              </w:rPr>
              <w:t>082</w:t>
            </w:r>
          </w:p>
        </w:tc>
        <w:tc>
          <w:tcPr>
            <w:tcW w:w="3180" w:type="dxa"/>
            <w:tcMar>
              <w:top w:w="0" w:type="dxa"/>
              <w:bottom w:w="0" w:type="dxa"/>
            </w:tcMar>
            <w:vAlign w:val="center"/>
          </w:tcPr>
          <w:p w14:paraId="6F160B11" w14:textId="77777777" w:rsidR="000C1B08" w:rsidRDefault="00000000">
            <w:pPr>
              <w:keepNext/>
              <w:keepLines/>
              <w:spacing w:after="0" w:line="240" w:lineRule="auto"/>
            </w:pPr>
            <w:r>
              <w:rPr>
                <w:sz w:val="18"/>
              </w:rPr>
              <w:t>Službe kulture</w:t>
            </w:r>
          </w:p>
        </w:tc>
        <w:tc>
          <w:tcPr>
            <w:tcW w:w="700" w:type="dxa"/>
            <w:tcMar>
              <w:top w:w="0" w:type="dxa"/>
              <w:bottom w:w="0" w:type="dxa"/>
            </w:tcMar>
            <w:vAlign w:val="center"/>
          </w:tcPr>
          <w:p w14:paraId="3BB37739" w14:textId="77777777" w:rsidR="000C1B08" w:rsidRDefault="00000000">
            <w:pPr>
              <w:keepNext/>
              <w:keepLines/>
              <w:spacing w:after="0" w:line="240" w:lineRule="auto"/>
            </w:pPr>
            <w:r>
              <w:rPr>
                <w:sz w:val="18"/>
              </w:rPr>
              <w:t>082</w:t>
            </w:r>
          </w:p>
        </w:tc>
        <w:tc>
          <w:tcPr>
            <w:tcW w:w="1860" w:type="dxa"/>
            <w:tcMar>
              <w:top w:w="0" w:type="dxa"/>
              <w:bottom w:w="0" w:type="dxa"/>
            </w:tcMar>
            <w:vAlign w:val="center"/>
          </w:tcPr>
          <w:p w14:paraId="6EF19CD9" w14:textId="77777777" w:rsidR="000C1B08" w:rsidRDefault="00000000">
            <w:pPr>
              <w:keepNext/>
              <w:keepLines/>
              <w:spacing w:after="0" w:line="240" w:lineRule="auto"/>
              <w:jc w:val="right"/>
            </w:pPr>
            <w:r>
              <w:rPr>
                <w:sz w:val="18"/>
              </w:rPr>
              <w:t>344.654,28</w:t>
            </w:r>
          </w:p>
        </w:tc>
        <w:tc>
          <w:tcPr>
            <w:tcW w:w="1860" w:type="dxa"/>
            <w:tcMar>
              <w:top w:w="0" w:type="dxa"/>
              <w:bottom w:w="0" w:type="dxa"/>
            </w:tcMar>
            <w:vAlign w:val="center"/>
          </w:tcPr>
          <w:p w14:paraId="461B1430" w14:textId="77777777" w:rsidR="000C1B08" w:rsidRDefault="00000000">
            <w:pPr>
              <w:keepNext/>
              <w:keepLines/>
              <w:spacing w:after="0" w:line="240" w:lineRule="auto"/>
              <w:jc w:val="right"/>
            </w:pPr>
            <w:r>
              <w:rPr>
                <w:sz w:val="18"/>
              </w:rPr>
              <w:t>445.173,20</w:t>
            </w:r>
          </w:p>
        </w:tc>
        <w:tc>
          <w:tcPr>
            <w:tcW w:w="700" w:type="dxa"/>
            <w:tcMar>
              <w:top w:w="0" w:type="dxa"/>
              <w:bottom w:w="0" w:type="dxa"/>
            </w:tcMar>
            <w:vAlign w:val="center"/>
          </w:tcPr>
          <w:p w14:paraId="17E249E2" w14:textId="77777777" w:rsidR="000C1B08" w:rsidRDefault="00000000">
            <w:pPr>
              <w:keepNext/>
              <w:keepLines/>
              <w:spacing w:after="0" w:line="240" w:lineRule="auto"/>
              <w:jc w:val="right"/>
            </w:pPr>
            <w:r>
              <w:rPr>
                <w:sz w:val="18"/>
              </w:rPr>
              <w:t>129,2</w:t>
            </w:r>
          </w:p>
        </w:tc>
      </w:tr>
    </w:tbl>
    <w:p w14:paraId="30376E7E" w14:textId="77777777" w:rsidR="000C1B08" w:rsidRDefault="000C1B08">
      <w:pPr>
        <w:spacing w:after="0"/>
      </w:pPr>
    </w:p>
    <w:p w14:paraId="5996B163" w14:textId="77777777" w:rsidR="000C1B08" w:rsidRDefault="00000000">
      <w:r>
        <w:t>Povećani su rashodi u odnosu na 2024. god. sukladno povećanju rashoda poslovanja.</w:t>
      </w:r>
    </w:p>
    <w:p w14:paraId="05200619" w14:textId="77777777" w:rsidR="000C1B08" w:rsidRDefault="000C1B08"/>
    <w:p w14:paraId="3896AC79" w14:textId="77777777" w:rsidR="000C1B08" w:rsidRDefault="00000000">
      <w:pPr>
        <w:keepNext/>
        <w:spacing w:line="240" w:lineRule="auto"/>
        <w:jc w:val="center"/>
      </w:pPr>
      <w:r>
        <w:rPr>
          <w:b/>
          <w:sz w:val="28"/>
        </w:rPr>
        <w:t>Promjene u vrijednosti i obujmu imovine i obveza</w:t>
      </w:r>
    </w:p>
    <w:p w14:paraId="07636B10" w14:textId="77777777" w:rsidR="000C1B0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C1B08" w14:paraId="60A82036" w14:textId="77777777">
        <w:trPr>
          <w:cantSplit/>
        </w:trPr>
        <w:tc>
          <w:tcPr>
            <w:tcW w:w="700" w:type="dxa"/>
            <w:shd w:val="clear" w:color="auto" w:fill="E7F0F9"/>
            <w:tcMar>
              <w:top w:w="0" w:type="dxa"/>
              <w:bottom w:w="0" w:type="dxa"/>
            </w:tcMar>
            <w:vAlign w:val="center"/>
          </w:tcPr>
          <w:p w14:paraId="0C0EF4C5"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D0E6A2"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CB01D"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D2B84" w14:textId="77777777" w:rsidR="000C1B0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52B3EC4" w14:textId="77777777" w:rsidR="000C1B0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713E0E9" w14:textId="77777777" w:rsidR="000C1B08" w:rsidRDefault="00000000">
            <w:pPr>
              <w:keepNext/>
              <w:keepLines/>
              <w:spacing w:after="0" w:line="240" w:lineRule="auto"/>
              <w:jc w:val="center"/>
            </w:pPr>
            <w:r>
              <w:rPr>
                <w:b/>
                <w:sz w:val="18"/>
              </w:rPr>
              <w:t>Indeks (%)</w:t>
            </w:r>
          </w:p>
        </w:tc>
      </w:tr>
      <w:tr w:rsidR="000C1B08" w14:paraId="11CC3F3E" w14:textId="77777777">
        <w:trPr>
          <w:cantSplit/>
          <w:trHeight w:val="560"/>
        </w:trPr>
        <w:tc>
          <w:tcPr>
            <w:tcW w:w="700" w:type="dxa"/>
            <w:tcMar>
              <w:top w:w="0" w:type="dxa"/>
              <w:bottom w:w="0" w:type="dxa"/>
            </w:tcMar>
            <w:vAlign w:val="center"/>
          </w:tcPr>
          <w:p w14:paraId="2CE8A217" w14:textId="77777777" w:rsidR="000C1B08" w:rsidRDefault="000C1B08">
            <w:pPr>
              <w:keepNext/>
              <w:keepLines/>
              <w:spacing w:after="0" w:line="240" w:lineRule="auto"/>
            </w:pPr>
          </w:p>
        </w:tc>
        <w:tc>
          <w:tcPr>
            <w:tcW w:w="3180" w:type="dxa"/>
            <w:tcMar>
              <w:top w:w="0" w:type="dxa"/>
              <w:bottom w:w="0" w:type="dxa"/>
            </w:tcMar>
            <w:vAlign w:val="center"/>
          </w:tcPr>
          <w:p w14:paraId="739F2A76" w14:textId="77777777" w:rsidR="000C1B0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C2CF677" w14:textId="77777777" w:rsidR="000C1B08" w:rsidRDefault="00000000">
            <w:pPr>
              <w:keepNext/>
              <w:keepLines/>
              <w:spacing w:after="0" w:line="240" w:lineRule="auto"/>
            </w:pPr>
            <w:r>
              <w:rPr>
                <w:sz w:val="18"/>
              </w:rPr>
              <w:t>P003</w:t>
            </w:r>
          </w:p>
        </w:tc>
        <w:tc>
          <w:tcPr>
            <w:tcW w:w="1860" w:type="dxa"/>
            <w:tcMar>
              <w:top w:w="0" w:type="dxa"/>
              <w:bottom w:w="0" w:type="dxa"/>
            </w:tcMar>
            <w:vAlign w:val="center"/>
          </w:tcPr>
          <w:p w14:paraId="23F807FA" w14:textId="77777777" w:rsidR="000C1B08" w:rsidRDefault="00000000">
            <w:pPr>
              <w:keepNext/>
              <w:keepLines/>
              <w:spacing w:after="0" w:line="240" w:lineRule="auto"/>
              <w:jc w:val="right"/>
            </w:pPr>
            <w:r>
              <w:rPr>
                <w:sz w:val="18"/>
              </w:rPr>
              <w:t>0,00</w:t>
            </w:r>
          </w:p>
        </w:tc>
        <w:tc>
          <w:tcPr>
            <w:tcW w:w="1860" w:type="dxa"/>
            <w:tcMar>
              <w:top w:w="0" w:type="dxa"/>
              <w:bottom w:w="0" w:type="dxa"/>
            </w:tcMar>
            <w:vAlign w:val="center"/>
          </w:tcPr>
          <w:p w14:paraId="7D56C600" w14:textId="77777777" w:rsidR="000C1B08" w:rsidRDefault="00000000">
            <w:pPr>
              <w:keepNext/>
              <w:keepLines/>
              <w:spacing w:after="0" w:line="240" w:lineRule="auto"/>
              <w:jc w:val="right"/>
            </w:pPr>
            <w:r>
              <w:rPr>
                <w:sz w:val="18"/>
              </w:rPr>
              <w:t>19.620,11</w:t>
            </w:r>
          </w:p>
        </w:tc>
        <w:tc>
          <w:tcPr>
            <w:tcW w:w="700" w:type="dxa"/>
            <w:tcMar>
              <w:top w:w="0" w:type="dxa"/>
              <w:bottom w:w="0" w:type="dxa"/>
            </w:tcMar>
            <w:vAlign w:val="center"/>
          </w:tcPr>
          <w:p w14:paraId="04F6F972" w14:textId="77777777" w:rsidR="000C1B08" w:rsidRDefault="00000000">
            <w:pPr>
              <w:keepNext/>
              <w:keepLines/>
              <w:spacing w:after="0" w:line="240" w:lineRule="auto"/>
              <w:jc w:val="right"/>
            </w:pPr>
            <w:r>
              <w:rPr>
                <w:sz w:val="18"/>
              </w:rPr>
              <w:t>-</w:t>
            </w:r>
          </w:p>
        </w:tc>
      </w:tr>
    </w:tbl>
    <w:p w14:paraId="63A2E32C" w14:textId="77777777" w:rsidR="000C1B08" w:rsidRDefault="000C1B08">
      <w:pPr>
        <w:spacing w:after="0"/>
      </w:pPr>
    </w:p>
    <w:p w14:paraId="7AF1EAEB" w14:textId="77777777" w:rsidR="000C1B08" w:rsidRDefault="00000000">
      <w:r>
        <w:t>Iznos smanjenja odnosi se na amortizaciju proizvedene dugotrajne imovine u 2025. god. (proveden je ispravak vrijednosti).</w:t>
      </w:r>
    </w:p>
    <w:p w14:paraId="2DCE34B4" w14:textId="77777777" w:rsidR="000C1B08" w:rsidRDefault="000C1B08"/>
    <w:p w14:paraId="5AC8B6A1" w14:textId="77777777" w:rsidR="000C1B08" w:rsidRDefault="00000000">
      <w:pPr>
        <w:keepNext/>
        <w:spacing w:line="240" w:lineRule="auto"/>
        <w:jc w:val="center"/>
      </w:pPr>
      <w:r>
        <w:rPr>
          <w:b/>
          <w:sz w:val="28"/>
        </w:rPr>
        <w:t>Izvještaj o obvezama</w:t>
      </w:r>
    </w:p>
    <w:p w14:paraId="61132523" w14:textId="77777777" w:rsidR="000C1B0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C1B08" w14:paraId="74F502DC" w14:textId="77777777">
        <w:trPr>
          <w:cantSplit/>
        </w:trPr>
        <w:tc>
          <w:tcPr>
            <w:tcW w:w="700" w:type="dxa"/>
            <w:shd w:val="clear" w:color="auto" w:fill="E7F0F9"/>
            <w:tcMar>
              <w:top w:w="0" w:type="dxa"/>
              <w:bottom w:w="0" w:type="dxa"/>
            </w:tcMar>
            <w:vAlign w:val="center"/>
          </w:tcPr>
          <w:p w14:paraId="3684AA13"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7D6622"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C3E7EA"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4D361" w14:textId="77777777" w:rsidR="000C1B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4DDBC5" w14:textId="77777777" w:rsidR="000C1B08" w:rsidRDefault="00000000">
            <w:pPr>
              <w:keepNext/>
              <w:keepLines/>
              <w:spacing w:after="0" w:line="240" w:lineRule="auto"/>
              <w:jc w:val="center"/>
            </w:pPr>
            <w:r>
              <w:rPr>
                <w:b/>
                <w:sz w:val="18"/>
              </w:rPr>
              <w:t>Indeks (%)</w:t>
            </w:r>
          </w:p>
        </w:tc>
      </w:tr>
      <w:tr w:rsidR="000C1B08" w14:paraId="0ECF4C09" w14:textId="77777777">
        <w:trPr>
          <w:cantSplit/>
          <w:trHeight w:val="560"/>
        </w:trPr>
        <w:tc>
          <w:tcPr>
            <w:tcW w:w="700" w:type="dxa"/>
            <w:tcMar>
              <w:top w:w="0" w:type="dxa"/>
              <w:bottom w:w="0" w:type="dxa"/>
            </w:tcMar>
            <w:vAlign w:val="center"/>
          </w:tcPr>
          <w:p w14:paraId="767B9A25" w14:textId="77777777" w:rsidR="000C1B08" w:rsidRDefault="000C1B08">
            <w:pPr>
              <w:keepNext/>
              <w:keepLines/>
              <w:spacing w:after="0" w:line="240" w:lineRule="auto"/>
            </w:pPr>
          </w:p>
        </w:tc>
        <w:tc>
          <w:tcPr>
            <w:tcW w:w="3180" w:type="dxa"/>
            <w:tcMar>
              <w:top w:w="0" w:type="dxa"/>
              <w:bottom w:w="0" w:type="dxa"/>
            </w:tcMar>
            <w:vAlign w:val="center"/>
          </w:tcPr>
          <w:p w14:paraId="7ED570C1" w14:textId="77777777" w:rsidR="000C1B08"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D538AEE" w14:textId="77777777" w:rsidR="000C1B08" w:rsidRDefault="00000000">
            <w:pPr>
              <w:keepNext/>
              <w:keepLines/>
              <w:spacing w:after="0" w:line="240" w:lineRule="auto"/>
            </w:pPr>
            <w:r>
              <w:rPr>
                <w:sz w:val="18"/>
              </w:rPr>
              <w:t>V003</w:t>
            </w:r>
          </w:p>
        </w:tc>
        <w:tc>
          <w:tcPr>
            <w:tcW w:w="1860" w:type="dxa"/>
            <w:tcMar>
              <w:top w:w="0" w:type="dxa"/>
              <w:bottom w:w="0" w:type="dxa"/>
            </w:tcMar>
            <w:vAlign w:val="center"/>
          </w:tcPr>
          <w:p w14:paraId="6905BF2D" w14:textId="77777777" w:rsidR="000C1B08" w:rsidRDefault="00000000">
            <w:pPr>
              <w:keepNext/>
              <w:keepLines/>
              <w:spacing w:after="0" w:line="240" w:lineRule="auto"/>
              <w:jc w:val="right"/>
            </w:pPr>
            <w:r>
              <w:rPr>
                <w:sz w:val="18"/>
              </w:rPr>
              <w:t>3.012,81</w:t>
            </w:r>
          </w:p>
        </w:tc>
        <w:tc>
          <w:tcPr>
            <w:tcW w:w="700" w:type="dxa"/>
            <w:tcMar>
              <w:top w:w="0" w:type="dxa"/>
              <w:bottom w:w="0" w:type="dxa"/>
            </w:tcMar>
            <w:vAlign w:val="center"/>
          </w:tcPr>
          <w:p w14:paraId="1C83FEB6" w14:textId="77777777" w:rsidR="000C1B08" w:rsidRDefault="00000000">
            <w:pPr>
              <w:keepNext/>
              <w:keepLines/>
              <w:spacing w:after="0" w:line="240" w:lineRule="auto"/>
              <w:jc w:val="right"/>
            </w:pPr>
            <w:r>
              <w:rPr>
                <w:sz w:val="18"/>
              </w:rPr>
              <w:t>-</w:t>
            </w:r>
          </w:p>
        </w:tc>
      </w:tr>
    </w:tbl>
    <w:p w14:paraId="41A4A66C" w14:textId="77777777" w:rsidR="000C1B08" w:rsidRDefault="000C1B08">
      <w:pPr>
        <w:spacing w:after="0"/>
      </w:pPr>
    </w:p>
    <w:p w14:paraId="64915D11" w14:textId="77777777" w:rsidR="000C1B08" w:rsidRDefault="00000000">
      <w:r>
        <w:t>Međusobne obveze proračunskih korisnika odnose se na: </w:t>
      </w:r>
    </w:p>
    <w:p w14:paraId="37AC3B3B" w14:textId="77777777" w:rsidR="000C1B08" w:rsidRDefault="00000000">
      <w:r>
        <w:t>232 Obveze prema ulaznim računima izdanim od strane proračunskih korisnika,</w:t>
      </w:r>
    </w:p>
    <w:p w14:paraId="6569090B" w14:textId="77777777" w:rsidR="000C1B08" w:rsidRDefault="00000000">
      <w:r>
        <w:lastRenderedPageBreak/>
        <w:t>27 Obveze proračunskih korisnika za povrat u proračun.</w:t>
      </w:r>
    </w:p>
    <w:p w14:paraId="098CD732" w14:textId="77777777" w:rsidR="000C1B08" w:rsidRDefault="000C1B08"/>
    <w:p w14:paraId="7B2857BA" w14:textId="77777777" w:rsidR="000C1B08"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C1B08" w14:paraId="040C3D84" w14:textId="77777777">
        <w:trPr>
          <w:cantSplit/>
        </w:trPr>
        <w:tc>
          <w:tcPr>
            <w:tcW w:w="700" w:type="dxa"/>
            <w:shd w:val="clear" w:color="auto" w:fill="E7F0F9"/>
            <w:tcMar>
              <w:top w:w="0" w:type="dxa"/>
              <w:bottom w:w="0" w:type="dxa"/>
            </w:tcMar>
            <w:vAlign w:val="center"/>
          </w:tcPr>
          <w:p w14:paraId="55BA6E1C"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1F059B"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26F88D"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1A3321" w14:textId="77777777" w:rsidR="000C1B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286736" w14:textId="77777777" w:rsidR="000C1B08" w:rsidRDefault="00000000">
            <w:pPr>
              <w:keepNext/>
              <w:keepLines/>
              <w:spacing w:after="0" w:line="240" w:lineRule="auto"/>
              <w:jc w:val="center"/>
            </w:pPr>
            <w:r>
              <w:rPr>
                <w:b/>
                <w:sz w:val="18"/>
              </w:rPr>
              <w:t>Indeks (%)</w:t>
            </w:r>
          </w:p>
        </w:tc>
      </w:tr>
      <w:tr w:rsidR="000C1B08" w14:paraId="5230CC0A" w14:textId="77777777">
        <w:trPr>
          <w:cantSplit/>
          <w:trHeight w:val="560"/>
        </w:trPr>
        <w:tc>
          <w:tcPr>
            <w:tcW w:w="700" w:type="dxa"/>
            <w:tcMar>
              <w:top w:w="0" w:type="dxa"/>
              <w:bottom w:w="0" w:type="dxa"/>
            </w:tcMar>
            <w:vAlign w:val="center"/>
          </w:tcPr>
          <w:p w14:paraId="64A09B96" w14:textId="77777777" w:rsidR="000C1B08" w:rsidRDefault="000C1B08">
            <w:pPr>
              <w:keepNext/>
              <w:keepLines/>
              <w:spacing w:after="0" w:line="240" w:lineRule="auto"/>
            </w:pPr>
          </w:p>
        </w:tc>
        <w:tc>
          <w:tcPr>
            <w:tcW w:w="3180" w:type="dxa"/>
            <w:tcMar>
              <w:top w:w="0" w:type="dxa"/>
              <w:bottom w:w="0" w:type="dxa"/>
            </w:tcMar>
            <w:vAlign w:val="center"/>
          </w:tcPr>
          <w:p w14:paraId="007DB0E6" w14:textId="77777777" w:rsidR="000C1B08"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0F80E24" w14:textId="77777777" w:rsidR="000C1B08" w:rsidRDefault="00000000">
            <w:pPr>
              <w:keepNext/>
              <w:keepLines/>
              <w:spacing w:after="0" w:line="240" w:lineRule="auto"/>
            </w:pPr>
            <w:r>
              <w:rPr>
                <w:sz w:val="18"/>
              </w:rPr>
              <w:t>V005</w:t>
            </w:r>
          </w:p>
        </w:tc>
        <w:tc>
          <w:tcPr>
            <w:tcW w:w="1860" w:type="dxa"/>
            <w:tcMar>
              <w:top w:w="0" w:type="dxa"/>
              <w:bottom w:w="0" w:type="dxa"/>
            </w:tcMar>
            <w:vAlign w:val="center"/>
          </w:tcPr>
          <w:p w14:paraId="774369D2" w14:textId="77777777" w:rsidR="000C1B08" w:rsidRDefault="00000000">
            <w:pPr>
              <w:keepNext/>
              <w:keepLines/>
              <w:spacing w:after="0" w:line="240" w:lineRule="auto"/>
              <w:jc w:val="right"/>
            </w:pPr>
            <w:r>
              <w:rPr>
                <w:sz w:val="18"/>
              </w:rPr>
              <w:t>2.944,17</w:t>
            </w:r>
          </w:p>
        </w:tc>
        <w:tc>
          <w:tcPr>
            <w:tcW w:w="700" w:type="dxa"/>
            <w:tcMar>
              <w:top w:w="0" w:type="dxa"/>
              <w:bottom w:w="0" w:type="dxa"/>
            </w:tcMar>
            <w:vAlign w:val="center"/>
          </w:tcPr>
          <w:p w14:paraId="703F947F" w14:textId="77777777" w:rsidR="000C1B08" w:rsidRDefault="00000000">
            <w:pPr>
              <w:keepNext/>
              <w:keepLines/>
              <w:spacing w:after="0" w:line="240" w:lineRule="auto"/>
              <w:jc w:val="right"/>
            </w:pPr>
            <w:r>
              <w:rPr>
                <w:sz w:val="18"/>
              </w:rPr>
              <w:t>-</w:t>
            </w:r>
          </w:p>
        </w:tc>
      </w:tr>
    </w:tbl>
    <w:p w14:paraId="351077DF" w14:textId="77777777" w:rsidR="000C1B08" w:rsidRDefault="000C1B08">
      <w:pPr>
        <w:spacing w:after="0"/>
      </w:pPr>
    </w:p>
    <w:p w14:paraId="53D3707D" w14:textId="77777777" w:rsidR="000C1B08" w:rsidRDefault="00000000">
      <w:r>
        <w:t>Međusobne obveze proračunskih korisnika odnose se na: </w:t>
      </w:r>
    </w:p>
    <w:p w14:paraId="718F5A60" w14:textId="77777777" w:rsidR="000C1B08" w:rsidRDefault="00000000">
      <w:r>
        <w:t>232 Obveze prema ulaznim računima izdanim od strane proračunskih korisnika,</w:t>
      </w:r>
    </w:p>
    <w:p w14:paraId="238B1574" w14:textId="77777777" w:rsidR="000C1B08" w:rsidRDefault="00000000">
      <w:r>
        <w:t>27 Obveze proračunskih korisnika za povrat u proračun.</w:t>
      </w:r>
    </w:p>
    <w:p w14:paraId="29C2D14B" w14:textId="77777777" w:rsidR="000C1B08" w:rsidRDefault="000C1B08"/>
    <w:p w14:paraId="31E3EF08" w14:textId="77777777" w:rsidR="000C1B0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C1B08" w14:paraId="5C106311" w14:textId="77777777">
        <w:trPr>
          <w:cantSplit/>
        </w:trPr>
        <w:tc>
          <w:tcPr>
            <w:tcW w:w="700" w:type="dxa"/>
            <w:shd w:val="clear" w:color="auto" w:fill="E7F0F9"/>
            <w:tcMar>
              <w:top w:w="0" w:type="dxa"/>
              <w:bottom w:w="0" w:type="dxa"/>
            </w:tcMar>
            <w:vAlign w:val="center"/>
          </w:tcPr>
          <w:p w14:paraId="1055D602"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FFC4DF"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30770E"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417F8" w14:textId="77777777" w:rsidR="000C1B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52874A9" w14:textId="77777777" w:rsidR="000C1B08" w:rsidRDefault="00000000">
            <w:pPr>
              <w:keepNext/>
              <w:keepLines/>
              <w:spacing w:after="0" w:line="240" w:lineRule="auto"/>
              <w:jc w:val="center"/>
            </w:pPr>
            <w:r>
              <w:rPr>
                <w:b/>
                <w:sz w:val="18"/>
              </w:rPr>
              <w:t>Indeks (%)</w:t>
            </w:r>
          </w:p>
        </w:tc>
      </w:tr>
      <w:tr w:rsidR="000C1B08" w14:paraId="4E7515F5" w14:textId="77777777">
        <w:trPr>
          <w:cantSplit/>
          <w:trHeight w:val="560"/>
        </w:trPr>
        <w:tc>
          <w:tcPr>
            <w:tcW w:w="700" w:type="dxa"/>
            <w:tcMar>
              <w:top w:w="0" w:type="dxa"/>
              <w:bottom w:w="0" w:type="dxa"/>
            </w:tcMar>
            <w:vAlign w:val="center"/>
          </w:tcPr>
          <w:p w14:paraId="7BB55DB0" w14:textId="77777777" w:rsidR="000C1B08" w:rsidRDefault="000C1B08">
            <w:pPr>
              <w:keepNext/>
              <w:keepLines/>
              <w:spacing w:after="0" w:line="240" w:lineRule="auto"/>
            </w:pPr>
          </w:p>
        </w:tc>
        <w:tc>
          <w:tcPr>
            <w:tcW w:w="3180" w:type="dxa"/>
            <w:tcMar>
              <w:top w:w="0" w:type="dxa"/>
              <w:bottom w:w="0" w:type="dxa"/>
            </w:tcMar>
            <w:vAlign w:val="center"/>
          </w:tcPr>
          <w:p w14:paraId="77D812F5" w14:textId="77777777" w:rsidR="000C1B0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75C421B" w14:textId="77777777" w:rsidR="000C1B08" w:rsidRDefault="00000000">
            <w:pPr>
              <w:keepNext/>
              <w:keepLines/>
              <w:spacing w:after="0" w:line="240" w:lineRule="auto"/>
            </w:pPr>
            <w:r>
              <w:rPr>
                <w:sz w:val="18"/>
              </w:rPr>
              <w:t>V007</w:t>
            </w:r>
          </w:p>
        </w:tc>
        <w:tc>
          <w:tcPr>
            <w:tcW w:w="1860" w:type="dxa"/>
            <w:tcMar>
              <w:top w:w="0" w:type="dxa"/>
              <w:bottom w:w="0" w:type="dxa"/>
            </w:tcMar>
            <w:vAlign w:val="center"/>
          </w:tcPr>
          <w:p w14:paraId="6960DE72" w14:textId="77777777" w:rsidR="000C1B08" w:rsidRDefault="00000000">
            <w:pPr>
              <w:keepNext/>
              <w:keepLines/>
              <w:spacing w:after="0" w:line="240" w:lineRule="auto"/>
              <w:jc w:val="right"/>
            </w:pPr>
            <w:r>
              <w:rPr>
                <w:sz w:val="18"/>
              </w:rPr>
              <w:t>3.563,75</w:t>
            </w:r>
          </w:p>
        </w:tc>
        <w:tc>
          <w:tcPr>
            <w:tcW w:w="700" w:type="dxa"/>
            <w:tcMar>
              <w:top w:w="0" w:type="dxa"/>
              <w:bottom w:w="0" w:type="dxa"/>
            </w:tcMar>
            <w:vAlign w:val="center"/>
          </w:tcPr>
          <w:p w14:paraId="4442B70C" w14:textId="77777777" w:rsidR="000C1B08" w:rsidRDefault="00000000">
            <w:pPr>
              <w:keepNext/>
              <w:keepLines/>
              <w:spacing w:after="0" w:line="240" w:lineRule="auto"/>
              <w:jc w:val="right"/>
            </w:pPr>
            <w:r>
              <w:rPr>
                <w:sz w:val="18"/>
              </w:rPr>
              <w:t>-</w:t>
            </w:r>
          </w:p>
        </w:tc>
      </w:tr>
    </w:tbl>
    <w:p w14:paraId="7CD84698" w14:textId="77777777" w:rsidR="000C1B08" w:rsidRDefault="000C1B08">
      <w:pPr>
        <w:spacing w:after="0"/>
      </w:pPr>
    </w:p>
    <w:p w14:paraId="10193952" w14:textId="77777777" w:rsidR="000C1B08" w:rsidRDefault="00000000">
      <w:r>
        <w:t>Radi se o nekoliko neplaćenih ulaznih računa kojima je dospijeće krajem 2025. god. Muzej Moslavine Kutina nalazi se u sustavu Gradske riznice Grada Kutine te proces od „ulaska“ računa u sustav pa do trenutka njegove naplate  obuhvaća nekoliko odobrenja od strane odgovornih osoba. Stoga, ponekad do službenice koja vrši plaćanja stigne račun kojemu je već prošlo dospijeće plaćanja. Zbog navedenog razloga postoji dospjelo dugovanje.</w:t>
      </w:r>
    </w:p>
    <w:p w14:paraId="32B8BB42" w14:textId="77777777" w:rsidR="000C1B08" w:rsidRDefault="000C1B08"/>
    <w:p w14:paraId="73F49CDA" w14:textId="77777777" w:rsidR="000C1B0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C1B08" w14:paraId="3E13AF20" w14:textId="77777777">
        <w:trPr>
          <w:cantSplit/>
        </w:trPr>
        <w:tc>
          <w:tcPr>
            <w:tcW w:w="700" w:type="dxa"/>
            <w:shd w:val="clear" w:color="auto" w:fill="E7F0F9"/>
            <w:tcMar>
              <w:top w:w="0" w:type="dxa"/>
              <w:bottom w:w="0" w:type="dxa"/>
            </w:tcMar>
            <w:vAlign w:val="center"/>
          </w:tcPr>
          <w:p w14:paraId="0A325B26"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F6F56"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F085D"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B0B49F" w14:textId="77777777" w:rsidR="000C1B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30E13A0" w14:textId="77777777" w:rsidR="000C1B08" w:rsidRDefault="00000000">
            <w:pPr>
              <w:keepNext/>
              <w:keepLines/>
              <w:spacing w:after="0" w:line="240" w:lineRule="auto"/>
              <w:jc w:val="center"/>
            </w:pPr>
            <w:r>
              <w:rPr>
                <w:b/>
                <w:sz w:val="18"/>
              </w:rPr>
              <w:t>Indeks (%)</w:t>
            </w:r>
          </w:p>
        </w:tc>
      </w:tr>
      <w:tr w:rsidR="000C1B08" w14:paraId="432D61F6" w14:textId="77777777">
        <w:trPr>
          <w:cantSplit/>
          <w:trHeight w:val="560"/>
        </w:trPr>
        <w:tc>
          <w:tcPr>
            <w:tcW w:w="700" w:type="dxa"/>
            <w:tcMar>
              <w:top w:w="0" w:type="dxa"/>
              <w:bottom w:w="0" w:type="dxa"/>
            </w:tcMar>
            <w:vAlign w:val="center"/>
          </w:tcPr>
          <w:p w14:paraId="14323BD7" w14:textId="77777777" w:rsidR="000C1B08" w:rsidRDefault="000C1B08">
            <w:pPr>
              <w:keepNext/>
              <w:keepLines/>
              <w:spacing w:after="0" w:line="240" w:lineRule="auto"/>
            </w:pPr>
          </w:p>
        </w:tc>
        <w:tc>
          <w:tcPr>
            <w:tcW w:w="3180" w:type="dxa"/>
            <w:tcMar>
              <w:top w:w="0" w:type="dxa"/>
              <w:bottom w:w="0" w:type="dxa"/>
            </w:tcMar>
            <w:vAlign w:val="center"/>
          </w:tcPr>
          <w:p w14:paraId="662E5915" w14:textId="77777777" w:rsidR="000C1B08"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B1C5A64" w14:textId="77777777" w:rsidR="000C1B08" w:rsidRDefault="00000000">
            <w:pPr>
              <w:keepNext/>
              <w:keepLines/>
              <w:spacing w:after="0" w:line="240" w:lineRule="auto"/>
            </w:pPr>
            <w:r>
              <w:rPr>
                <w:sz w:val="18"/>
              </w:rPr>
              <w:t>V010</w:t>
            </w:r>
          </w:p>
        </w:tc>
        <w:tc>
          <w:tcPr>
            <w:tcW w:w="1860" w:type="dxa"/>
            <w:tcMar>
              <w:top w:w="0" w:type="dxa"/>
              <w:bottom w:w="0" w:type="dxa"/>
            </w:tcMar>
            <w:vAlign w:val="center"/>
          </w:tcPr>
          <w:p w14:paraId="29C4670D" w14:textId="77777777" w:rsidR="000C1B08" w:rsidRDefault="00000000">
            <w:pPr>
              <w:keepNext/>
              <w:keepLines/>
              <w:spacing w:after="0" w:line="240" w:lineRule="auto"/>
              <w:jc w:val="right"/>
            </w:pPr>
            <w:r>
              <w:rPr>
                <w:sz w:val="18"/>
              </w:rPr>
              <w:t>1.791,73</w:t>
            </w:r>
          </w:p>
        </w:tc>
        <w:tc>
          <w:tcPr>
            <w:tcW w:w="700" w:type="dxa"/>
            <w:tcMar>
              <w:top w:w="0" w:type="dxa"/>
              <w:bottom w:w="0" w:type="dxa"/>
            </w:tcMar>
            <w:vAlign w:val="center"/>
          </w:tcPr>
          <w:p w14:paraId="6EB22474" w14:textId="77777777" w:rsidR="000C1B08" w:rsidRDefault="00000000">
            <w:pPr>
              <w:keepNext/>
              <w:keepLines/>
              <w:spacing w:after="0" w:line="240" w:lineRule="auto"/>
              <w:jc w:val="right"/>
            </w:pPr>
            <w:r>
              <w:rPr>
                <w:sz w:val="18"/>
              </w:rPr>
              <w:t>-</w:t>
            </w:r>
          </w:p>
        </w:tc>
      </w:tr>
    </w:tbl>
    <w:p w14:paraId="3F1402E4" w14:textId="77777777" w:rsidR="000C1B08" w:rsidRDefault="000C1B08">
      <w:pPr>
        <w:spacing w:after="0"/>
      </w:pPr>
    </w:p>
    <w:p w14:paraId="7DBFCD93" w14:textId="77777777" w:rsidR="000C1B08" w:rsidRDefault="00000000">
      <w:r>
        <w:t>Međusobne obveze proračunskih korisnika odnose se na: </w:t>
      </w:r>
    </w:p>
    <w:p w14:paraId="423E7E0F" w14:textId="77777777" w:rsidR="000C1B08" w:rsidRDefault="00000000">
      <w:r>
        <w:t>232 Obveze prema ulaznim računima izdanim od strane proračunskih korisnika,</w:t>
      </w:r>
    </w:p>
    <w:p w14:paraId="7276D073" w14:textId="77777777" w:rsidR="000C1B08" w:rsidRDefault="00000000">
      <w:r>
        <w:t>27 Obveze proračunskih korisnika za povrat u proračun.</w:t>
      </w:r>
    </w:p>
    <w:p w14:paraId="5327C529" w14:textId="77777777" w:rsidR="000C1B08" w:rsidRDefault="000C1B08"/>
    <w:p w14:paraId="37C399A0" w14:textId="77777777" w:rsidR="000C1B08" w:rsidRDefault="00000000">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C1B08" w14:paraId="7613E5FE" w14:textId="77777777">
        <w:trPr>
          <w:cantSplit/>
        </w:trPr>
        <w:tc>
          <w:tcPr>
            <w:tcW w:w="700" w:type="dxa"/>
            <w:shd w:val="clear" w:color="auto" w:fill="E7F0F9"/>
            <w:tcMar>
              <w:top w:w="0" w:type="dxa"/>
              <w:bottom w:w="0" w:type="dxa"/>
            </w:tcMar>
            <w:vAlign w:val="center"/>
          </w:tcPr>
          <w:p w14:paraId="65E95FE5" w14:textId="77777777" w:rsidR="000C1B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10CD0D" w14:textId="77777777" w:rsidR="000C1B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7450A" w14:textId="77777777" w:rsidR="000C1B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4057E4" w14:textId="77777777" w:rsidR="000C1B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7895B3" w14:textId="77777777" w:rsidR="000C1B08" w:rsidRDefault="00000000">
            <w:pPr>
              <w:keepNext/>
              <w:keepLines/>
              <w:spacing w:after="0" w:line="240" w:lineRule="auto"/>
              <w:jc w:val="center"/>
            </w:pPr>
            <w:r>
              <w:rPr>
                <w:b/>
                <w:sz w:val="18"/>
              </w:rPr>
              <w:t>Indeks (%)</w:t>
            </w:r>
          </w:p>
        </w:tc>
      </w:tr>
      <w:tr w:rsidR="000C1B08" w14:paraId="7AC284DC" w14:textId="77777777">
        <w:trPr>
          <w:cantSplit/>
          <w:trHeight w:val="560"/>
        </w:trPr>
        <w:tc>
          <w:tcPr>
            <w:tcW w:w="700" w:type="dxa"/>
            <w:tcMar>
              <w:top w:w="0" w:type="dxa"/>
              <w:bottom w:w="0" w:type="dxa"/>
            </w:tcMar>
            <w:vAlign w:val="center"/>
          </w:tcPr>
          <w:p w14:paraId="746B25AD" w14:textId="77777777" w:rsidR="000C1B08" w:rsidRDefault="00000000">
            <w:pPr>
              <w:keepNext/>
              <w:keepLines/>
              <w:spacing w:after="0" w:line="240" w:lineRule="auto"/>
            </w:pPr>
            <w:r>
              <w:rPr>
                <w:sz w:val="18"/>
              </w:rPr>
              <w:t>23</w:t>
            </w:r>
          </w:p>
        </w:tc>
        <w:tc>
          <w:tcPr>
            <w:tcW w:w="3180" w:type="dxa"/>
            <w:tcMar>
              <w:top w:w="0" w:type="dxa"/>
              <w:bottom w:w="0" w:type="dxa"/>
            </w:tcMar>
            <w:vAlign w:val="center"/>
          </w:tcPr>
          <w:p w14:paraId="4D9146F9" w14:textId="77777777" w:rsidR="000C1B08"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595C924D" w14:textId="77777777" w:rsidR="000C1B08" w:rsidRDefault="00000000">
            <w:pPr>
              <w:keepNext/>
              <w:keepLines/>
              <w:spacing w:after="0" w:line="240" w:lineRule="auto"/>
            </w:pPr>
            <w:r>
              <w:rPr>
                <w:sz w:val="18"/>
              </w:rPr>
              <w:t>ND23</w:t>
            </w:r>
          </w:p>
        </w:tc>
        <w:tc>
          <w:tcPr>
            <w:tcW w:w="1860" w:type="dxa"/>
            <w:tcMar>
              <w:top w:w="0" w:type="dxa"/>
              <w:bottom w:w="0" w:type="dxa"/>
            </w:tcMar>
            <w:vAlign w:val="center"/>
          </w:tcPr>
          <w:p w14:paraId="4F6577A0" w14:textId="77777777" w:rsidR="000C1B08" w:rsidRDefault="00000000">
            <w:pPr>
              <w:keepNext/>
              <w:keepLines/>
              <w:spacing w:after="0" w:line="240" w:lineRule="auto"/>
              <w:jc w:val="right"/>
            </w:pPr>
            <w:r>
              <w:rPr>
                <w:sz w:val="18"/>
              </w:rPr>
              <w:t>34.517,99</w:t>
            </w:r>
          </w:p>
        </w:tc>
        <w:tc>
          <w:tcPr>
            <w:tcW w:w="700" w:type="dxa"/>
            <w:tcMar>
              <w:top w:w="0" w:type="dxa"/>
              <w:bottom w:w="0" w:type="dxa"/>
            </w:tcMar>
            <w:vAlign w:val="center"/>
          </w:tcPr>
          <w:p w14:paraId="02AB254C" w14:textId="77777777" w:rsidR="000C1B08" w:rsidRDefault="00000000">
            <w:pPr>
              <w:keepNext/>
              <w:keepLines/>
              <w:spacing w:after="0" w:line="240" w:lineRule="auto"/>
              <w:jc w:val="right"/>
            </w:pPr>
            <w:r>
              <w:rPr>
                <w:sz w:val="18"/>
              </w:rPr>
              <w:t>-</w:t>
            </w:r>
          </w:p>
        </w:tc>
      </w:tr>
    </w:tbl>
    <w:p w14:paraId="136FEB3B" w14:textId="77777777" w:rsidR="000C1B08" w:rsidRDefault="000C1B08">
      <w:pPr>
        <w:spacing w:after="0"/>
      </w:pPr>
    </w:p>
    <w:p w14:paraId="479FF1DA" w14:textId="77777777" w:rsidR="000C1B08" w:rsidRDefault="00000000">
      <w:r>
        <w:t>Odnose se na obveze za plaću i prijevoz zaposlenika  na posao i s posla za prosinac 2025. god. te obveze prema ulaznim računima.</w:t>
      </w:r>
    </w:p>
    <w:p w14:paraId="5E0E139B" w14:textId="77777777" w:rsidR="000C1B08" w:rsidRDefault="000C1B08"/>
    <w:sectPr w:rsidR="000C1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5508"/>
    <w:multiLevelType w:val="hybridMultilevel"/>
    <w:tmpl w:val="AC664FF6"/>
    <w:name w:val="disc"/>
    <w:lvl w:ilvl="0" w:tplc="FE8E1D98">
      <w:start w:val="1"/>
      <w:numFmt w:val="bullet"/>
      <w:lvlText w:val="•"/>
      <w:lvlJc w:val="left"/>
      <w:pPr>
        <w:ind w:left="720" w:hanging="360"/>
      </w:pPr>
    </w:lvl>
    <w:lvl w:ilvl="1" w:tplc="C34CF5FC">
      <w:start w:val="1"/>
      <w:numFmt w:val="bullet"/>
      <w:lvlText w:val="•"/>
      <w:lvlJc w:val="left"/>
      <w:pPr>
        <w:ind w:left="1440" w:hanging="360"/>
      </w:pPr>
    </w:lvl>
    <w:lvl w:ilvl="2" w:tplc="452ABD1E">
      <w:start w:val="1"/>
      <w:numFmt w:val="bullet"/>
      <w:lvlText w:val="•"/>
      <w:lvlJc w:val="left"/>
      <w:pPr>
        <w:ind w:left="2160" w:hanging="360"/>
      </w:pPr>
    </w:lvl>
    <w:lvl w:ilvl="3" w:tplc="D958AB84">
      <w:start w:val="1"/>
      <w:numFmt w:val="bullet"/>
      <w:lvlText w:val="•"/>
      <w:lvlJc w:val="left"/>
      <w:pPr>
        <w:ind w:left="2880" w:hanging="360"/>
      </w:pPr>
    </w:lvl>
    <w:lvl w:ilvl="4" w:tplc="52504350">
      <w:start w:val="1"/>
      <w:numFmt w:val="bullet"/>
      <w:lvlText w:val="•"/>
      <w:lvlJc w:val="left"/>
      <w:pPr>
        <w:ind w:left="3600" w:hanging="360"/>
      </w:pPr>
    </w:lvl>
    <w:lvl w:ilvl="5" w:tplc="E4460DB0">
      <w:start w:val="1"/>
      <w:numFmt w:val="bullet"/>
      <w:lvlText w:val="•"/>
      <w:lvlJc w:val="left"/>
      <w:pPr>
        <w:ind w:left="4320" w:hanging="360"/>
      </w:pPr>
    </w:lvl>
    <w:lvl w:ilvl="6" w:tplc="99106CE0">
      <w:start w:val="1"/>
      <w:numFmt w:val="bullet"/>
      <w:lvlText w:val="•"/>
      <w:lvlJc w:val="left"/>
      <w:pPr>
        <w:ind w:left="5040" w:hanging="360"/>
      </w:pPr>
    </w:lvl>
    <w:lvl w:ilvl="7" w:tplc="4CFE3476">
      <w:start w:val="1"/>
      <w:numFmt w:val="bullet"/>
      <w:lvlText w:val="•"/>
      <w:lvlJc w:val="left"/>
      <w:pPr>
        <w:ind w:left="5760" w:hanging="360"/>
      </w:pPr>
    </w:lvl>
    <w:lvl w:ilvl="8" w:tplc="E7AC6EEE">
      <w:start w:val="1"/>
      <w:numFmt w:val="bullet"/>
      <w:lvlText w:val="•"/>
      <w:lvlJc w:val="left"/>
      <w:pPr>
        <w:ind w:left="6480" w:hanging="360"/>
      </w:pPr>
    </w:lvl>
  </w:abstractNum>
  <w:num w:numId="1" w16cid:durableId="168255625">
    <w:abstractNumId w:val="0"/>
    <w:lvlOverride w:ilvl="0">
      <w:startOverride w:val="1"/>
    </w:lvlOverride>
  </w:num>
  <w:num w:numId="2" w16cid:durableId="1318261791">
    <w:abstractNumId w:val="0"/>
    <w:lvlOverride w:ilvl="0">
      <w:startOverride w:val="1"/>
    </w:lvlOverride>
  </w:num>
  <w:num w:numId="3" w16cid:durableId="2101443419">
    <w:abstractNumId w:val="0"/>
    <w:lvlOverride w:ilvl="0">
      <w:startOverride w:val="1"/>
    </w:lvlOverride>
  </w:num>
  <w:num w:numId="4" w16cid:durableId="145436175">
    <w:abstractNumId w:val="0"/>
    <w:lvlOverride w:ilvl="0">
      <w:startOverride w:val="1"/>
    </w:lvlOverride>
  </w:num>
  <w:num w:numId="5" w16cid:durableId="1846820480">
    <w:abstractNumId w:val="0"/>
    <w:lvlOverride w:ilvl="0">
      <w:startOverride w:val="1"/>
    </w:lvlOverride>
  </w:num>
  <w:num w:numId="6" w16cid:durableId="142233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08"/>
    <w:rsid w:val="000C1B08"/>
    <w:rsid w:val="00200255"/>
    <w:rsid w:val="005D0750"/>
    <w:rsid w:val="00C311B0"/>
    <w:rsid w:val="00F82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51CC"/>
  <w15:docId w15:val="{CAB1398F-C19E-4EA8-A855-78AD951A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2716</Words>
  <Characters>15487</Characters>
  <Application>Microsoft Office Word</Application>
  <DocSecurity>0</DocSecurity>
  <Lines>129</Lines>
  <Paragraphs>36</Paragraphs>
  <ScaleCrop>false</ScaleCrop>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Kotarski Kranjčec</dc:creator>
  <cp:lastModifiedBy>Muzej Moslavine</cp:lastModifiedBy>
  <cp:revision>2</cp:revision>
  <dcterms:created xsi:type="dcterms:W3CDTF">2026-02-02T07:08:00Z</dcterms:created>
  <dcterms:modified xsi:type="dcterms:W3CDTF">2026-02-02T07:08:00Z</dcterms:modified>
</cp:coreProperties>
</file>